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C7515" w:rsidRPr="00750690" w:rsidRDefault="006C7515" w:rsidP="006C7515">
      <w:pPr>
        <w:widowControl w:val="0"/>
        <w:pBdr>
          <w:top w:val="single" w:sz="4" w:space="1" w:color="auto"/>
          <w:bottom w:val="single" w:sz="4" w:space="1" w:color="auto"/>
        </w:pBdr>
        <w:shd w:val="clear" w:color="auto" w:fill="F2F2F2"/>
        <w:suppressAutoHyphens/>
        <w:jc w:val="center"/>
        <w:rPr>
          <w:rFonts w:ascii="Arial" w:eastAsia="Arial Unicode MS" w:hAnsi="Arial" w:cs="Arial"/>
          <w:b/>
          <w:sz w:val="22"/>
          <w:szCs w:val="22"/>
        </w:rPr>
      </w:pPr>
      <w:r w:rsidRPr="00750690">
        <w:rPr>
          <w:rFonts w:ascii="Arial" w:hAnsi="Arial" w:cs="Arial"/>
          <w:b/>
          <w:sz w:val="22"/>
          <w:szCs w:val="22"/>
        </w:rPr>
        <w:t xml:space="preserve">PROCESSO </w:t>
      </w:r>
      <w:r w:rsidR="00C54384">
        <w:rPr>
          <w:rFonts w:ascii="Arial" w:hAnsi="Arial" w:cs="Arial"/>
          <w:b/>
          <w:sz w:val="22"/>
          <w:szCs w:val="22"/>
        </w:rPr>
        <w:t>37</w:t>
      </w:r>
      <w:r w:rsidR="00C007C4">
        <w:rPr>
          <w:rFonts w:ascii="Arial" w:hAnsi="Arial" w:cs="Arial"/>
          <w:b/>
          <w:sz w:val="22"/>
          <w:szCs w:val="22"/>
        </w:rPr>
        <w:t>/2021</w:t>
      </w:r>
      <w:r w:rsidRPr="00750690">
        <w:rPr>
          <w:rFonts w:ascii="Arial" w:hAnsi="Arial" w:cs="Arial"/>
          <w:b/>
          <w:sz w:val="22"/>
          <w:szCs w:val="22"/>
        </w:rPr>
        <w:t xml:space="preserve"> - I</w:t>
      </w:r>
      <w:r w:rsidR="00DE04FF">
        <w:rPr>
          <w:rFonts w:ascii="Arial" w:hAnsi="Arial" w:cs="Arial"/>
          <w:b/>
          <w:sz w:val="22"/>
          <w:szCs w:val="22"/>
        </w:rPr>
        <w:t>N</w:t>
      </w:r>
      <w:r w:rsidR="00C54384">
        <w:rPr>
          <w:rFonts w:ascii="Arial" w:hAnsi="Arial" w:cs="Arial"/>
          <w:b/>
          <w:sz w:val="22"/>
          <w:szCs w:val="22"/>
        </w:rPr>
        <w:t>EXIGIBILIDADE DE LICITAÇÃO N.°06</w:t>
      </w:r>
      <w:r w:rsidR="00C007C4">
        <w:rPr>
          <w:rFonts w:ascii="Arial" w:hAnsi="Arial" w:cs="Arial"/>
          <w:b/>
          <w:sz w:val="22"/>
          <w:szCs w:val="22"/>
        </w:rPr>
        <w:t>/2021</w:t>
      </w:r>
    </w:p>
    <w:p w:rsidR="006C7515" w:rsidRDefault="006C7515" w:rsidP="006C7515">
      <w:pPr>
        <w:widowControl w:val="0"/>
        <w:suppressAutoHyphens/>
        <w:jc w:val="both"/>
        <w:rPr>
          <w:rFonts w:ascii="Arial" w:eastAsia="Arial Unicode MS" w:hAnsi="Arial" w:cs="Arial"/>
          <w:b/>
          <w:sz w:val="22"/>
          <w:szCs w:val="22"/>
        </w:rPr>
      </w:pPr>
    </w:p>
    <w:p w:rsidR="00606B60" w:rsidRPr="00750690" w:rsidRDefault="00606B60" w:rsidP="006C7515">
      <w:pPr>
        <w:widowControl w:val="0"/>
        <w:suppressAutoHyphens/>
        <w:jc w:val="both"/>
        <w:rPr>
          <w:rFonts w:ascii="Arial" w:eastAsia="Arial Unicode MS" w:hAnsi="Arial" w:cs="Arial"/>
          <w:b/>
          <w:sz w:val="22"/>
          <w:szCs w:val="22"/>
        </w:rPr>
      </w:pPr>
    </w:p>
    <w:p w:rsidR="006C7515" w:rsidRPr="00750690" w:rsidRDefault="006C7515" w:rsidP="006C7515">
      <w:pPr>
        <w:widowControl w:val="0"/>
        <w:pBdr>
          <w:top w:val="single" w:sz="4" w:space="1" w:color="auto"/>
          <w:bottom w:val="single" w:sz="4" w:space="1" w:color="auto"/>
        </w:pBdr>
        <w:suppressAutoHyphens/>
        <w:jc w:val="both"/>
        <w:rPr>
          <w:rFonts w:ascii="Arial" w:hAnsi="Arial" w:cs="Arial"/>
          <w:b/>
          <w:sz w:val="22"/>
          <w:szCs w:val="22"/>
        </w:rPr>
      </w:pPr>
      <w:r w:rsidRPr="00750690">
        <w:rPr>
          <w:rFonts w:ascii="Arial" w:hAnsi="Arial" w:cs="Arial"/>
          <w:b/>
          <w:sz w:val="22"/>
          <w:szCs w:val="22"/>
        </w:rPr>
        <w:t>1.</w:t>
      </w:r>
      <w:r w:rsidRPr="00750690">
        <w:rPr>
          <w:rFonts w:ascii="Arial" w:hAnsi="Arial" w:cs="Arial"/>
          <w:b/>
          <w:sz w:val="22"/>
          <w:szCs w:val="22"/>
        </w:rPr>
        <w:tab/>
        <w:t>OBJETO:</w:t>
      </w:r>
    </w:p>
    <w:p w:rsidR="006C7515" w:rsidRPr="00750690" w:rsidRDefault="006C7515" w:rsidP="006C7515">
      <w:pPr>
        <w:widowControl w:val="0"/>
        <w:suppressAutoHyphens/>
        <w:jc w:val="both"/>
        <w:rPr>
          <w:rFonts w:ascii="Arial" w:hAnsi="Arial" w:cs="Arial"/>
          <w:b/>
          <w:sz w:val="22"/>
          <w:szCs w:val="22"/>
        </w:rPr>
      </w:pPr>
    </w:p>
    <w:p w:rsidR="009D0D3D" w:rsidRDefault="006C7515" w:rsidP="00E77F01">
      <w:pPr>
        <w:pStyle w:val="PargrafodaLista"/>
        <w:numPr>
          <w:ilvl w:val="1"/>
          <w:numId w:val="1"/>
        </w:numPr>
        <w:jc w:val="both"/>
        <w:rPr>
          <w:rFonts w:ascii="Arial" w:hAnsi="Arial" w:cs="Arial"/>
          <w:sz w:val="22"/>
          <w:szCs w:val="22"/>
        </w:rPr>
      </w:pPr>
      <w:r w:rsidRPr="009D0D3D">
        <w:rPr>
          <w:rFonts w:ascii="Arial" w:hAnsi="Arial" w:cs="Arial"/>
          <w:sz w:val="22"/>
          <w:szCs w:val="22"/>
        </w:rPr>
        <w:t xml:space="preserve">Trata-se de contratação </w:t>
      </w:r>
      <w:r w:rsidR="00E77F01" w:rsidRPr="009D0D3D">
        <w:rPr>
          <w:rFonts w:ascii="Arial" w:hAnsi="Arial" w:cs="Arial"/>
          <w:sz w:val="22"/>
          <w:szCs w:val="22"/>
        </w:rPr>
        <w:t xml:space="preserve">de </w:t>
      </w:r>
      <w:r w:rsidR="005247E9" w:rsidRPr="009D0D3D">
        <w:rPr>
          <w:rFonts w:ascii="Arial" w:hAnsi="Arial" w:cs="Arial"/>
          <w:sz w:val="22"/>
          <w:szCs w:val="22"/>
        </w:rPr>
        <w:t>Treinamento de ENEAGRAMA 360º para os gestores do Executivo Municipais e Secretários, gestores das secretárias municipais</w:t>
      </w:r>
      <w:r w:rsidR="009D0D3D" w:rsidRPr="009D0D3D">
        <w:rPr>
          <w:rFonts w:ascii="Arial" w:hAnsi="Arial" w:cs="Arial"/>
          <w:sz w:val="22"/>
          <w:szCs w:val="22"/>
        </w:rPr>
        <w:t>, desenvolvendo os seguintes itens:</w:t>
      </w:r>
    </w:p>
    <w:p w:rsidR="009D0D3D" w:rsidRDefault="009D0D3D" w:rsidP="009D0D3D">
      <w:pPr>
        <w:pStyle w:val="PargrafodaLista"/>
        <w:numPr>
          <w:ilvl w:val="0"/>
          <w:numId w:val="2"/>
        </w:numPr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– Transformar desafios em oportunidades;</w:t>
      </w:r>
    </w:p>
    <w:p w:rsidR="009D0D3D" w:rsidRDefault="009D0D3D" w:rsidP="009D0D3D">
      <w:pPr>
        <w:pStyle w:val="PargrafodaLista"/>
        <w:numPr>
          <w:ilvl w:val="0"/>
          <w:numId w:val="2"/>
        </w:numPr>
        <w:jc w:val="both"/>
        <w:rPr>
          <w:rFonts w:ascii="Arial" w:hAnsi="Arial" w:cs="Arial"/>
          <w:sz w:val="22"/>
          <w:szCs w:val="22"/>
        </w:rPr>
      </w:pPr>
      <w:r w:rsidRPr="009D0D3D">
        <w:rPr>
          <w:rFonts w:ascii="Arial" w:hAnsi="Arial" w:cs="Arial"/>
          <w:sz w:val="22"/>
          <w:szCs w:val="22"/>
        </w:rPr>
        <w:t>– Ser mais eficaz em influenciar as pessoas;</w:t>
      </w:r>
    </w:p>
    <w:p w:rsidR="008E5827" w:rsidRPr="009D0D3D" w:rsidRDefault="008E5827" w:rsidP="009D0D3D">
      <w:pPr>
        <w:pStyle w:val="PargrafodaLista"/>
        <w:numPr>
          <w:ilvl w:val="0"/>
          <w:numId w:val="2"/>
        </w:numPr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– Relacionar-se flexivelmente com as necessidades e expectativas das pessoas;</w:t>
      </w:r>
    </w:p>
    <w:p w:rsidR="009D0D3D" w:rsidRDefault="009D0D3D" w:rsidP="009D0D3D">
      <w:pPr>
        <w:pStyle w:val="PargrafodaLista"/>
        <w:numPr>
          <w:ilvl w:val="0"/>
          <w:numId w:val="2"/>
        </w:numPr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– Demonstrar habilidade para influenciar crescimento e mudança;</w:t>
      </w:r>
    </w:p>
    <w:p w:rsidR="009B6338" w:rsidRDefault="009B6338" w:rsidP="009D0D3D">
      <w:pPr>
        <w:pStyle w:val="PargrafodaLista"/>
        <w:numPr>
          <w:ilvl w:val="0"/>
          <w:numId w:val="2"/>
        </w:numPr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– Aproveitar emoções para potencializar resultados;</w:t>
      </w:r>
    </w:p>
    <w:p w:rsidR="009B6338" w:rsidRDefault="009B6338" w:rsidP="009D0D3D">
      <w:pPr>
        <w:pStyle w:val="PargrafodaLista"/>
        <w:numPr>
          <w:ilvl w:val="0"/>
          <w:numId w:val="2"/>
        </w:numPr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–</w:t>
      </w:r>
      <w:r w:rsidR="008E5827">
        <w:rPr>
          <w:rFonts w:ascii="Arial" w:hAnsi="Arial" w:cs="Arial"/>
          <w:sz w:val="22"/>
          <w:szCs w:val="22"/>
        </w:rPr>
        <w:t xml:space="preserve"> Gerar resultados administrando conflitos;</w:t>
      </w:r>
    </w:p>
    <w:p w:rsidR="008E5827" w:rsidRDefault="008E5827" w:rsidP="009D0D3D">
      <w:pPr>
        <w:pStyle w:val="PargrafodaLista"/>
        <w:numPr>
          <w:ilvl w:val="0"/>
          <w:numId w:val="2"/>
        </w:numPr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– Desenvolver entusiasmo e comemorar os Êxitos.</w:t>
      </w:r>
    </w:p>
    <w:p w:rsidR="00E77F01" w:rsidRPr="00E77F01" w:rsidRDefault="00E77F01" w:rsidP="00E77F01">
      <w:pPr>
        <w:pStyle w:val="PargrafodaLista"/>
        <w:ind w:left="705"/>
        <w:jc w:val="both"/>
      </w:pPr>
    </w:p>
    <w:p w:rsidR="006C7515" w:rsidRPr="00750690" w:rsidRDefault="006C7515" w:rsidP="006C7515">
      <w:pPr>
        <w:widowControl w:val="0"/>
        <w:pBdr>
          <w:top w:val="single" w:sz="4" w:space="1" w:color="auto"/>
          <w:bottom w:val="single" w:sz="4" w:space="1" w:color="auto"/>
        </w:pBdr>
        <w:suppressAutoHyphens/>
        <w:jc w:val="both"/>
        <w:rPr>
          <w:rFonts w:ascii="Arial" w:eastAsia="Arial Unicode MS" w:hAnsi="Arial" w:cs="Arial"/>
          <w:b/>
          <w:sz w:val="22"/>
          <w:szCs w:val="22"/>
        </w:rPr>
      </w:pPr>
      <w:r w:rsidRPr="00750690">
        <w:rPr>
          <w:rFonts w:ascii="Arial" w:hAnsi="Arial" w:cs="Arial"/>
          <w:b/>
          <w:sz w:val="22"/>
          <w:szCs w:val="22"/>
        </w:rPr>
        <w:t>2.</w:t>
      </w:r>
      <w:r w:rsidRPr="00750690">
        <w:rPr>
          <w:rFonts w:ascii="Arial" w:hAnsi="Arial" w:cs="Arial"/>
          <w:b/>
          <w:sz w:val="22"/>
          <w:szCs w:val="22"/>
        </w:rPr>
        <w:tab/>
        <w:t>JUSTIFICATIVA:</w:t>
      </w:r>
    </w:p>
    <w:p w:rsidR="006C7515" w:rsidRPr="00750690" w:rsidRDefault="006C7515" w:rsidP="006C7515">
      <w:pPr>
        <w:pStyle w:val="SemEspaamento"/>
        <w:jc w:val="both"/>
        <w:rPr>
          <w:rFonts w:ascii="Arial" w:hAnsi="Arial" w:cs="Arial"/>
          <w:b/>
        </w:rPr>
      </w:pPr>
    </w:p>
    <w:p w:rsidR="00F319EF" w:rsidRPr="00F319EF" w:rsidRDefault="006C7515" w:rsidP="00472004">
      <w:pPr>
        <w:pStyle w:val="Normal1"/>
        <w:spacing w:line="240" w:lineRule="auto"/>
        <w:ind w:firstLine="425"/>
        <w:jc w:val="both"/>
      </w:pPr>
      <w:r w:rsidRPr="00750690">
        <w:rPr>
          <w:b/>
        </w:rPr>
        <w:t>2.1</w:t>
      </w:r>
      <w:r w:rsidRPr="00750690">
        <w:tab/>
      </w:r>
      <w:r w:rsidRPr="00F319EF">
        <w:t xml:space="preserve">A presente Inexigibilidade visa </w:t>
      </w:r>
      <w:r w:rsidR="00F319EF" w:rsidRPr="00F319EF">
        <w:t xml:space="preserve">contratação de </w:t>
      </w:r>
      <w:r w:rsidR="008E5827">
        <w:t>Empresa com</w:t>
      </w:r>
      <w:r w:rsidR="000B2CFF">
        <w:t xml:space="preserve"> profissional capacitado</w:t>
      </w:r>
      <w:r w:rsidR="008E5827">
        <w:t xml:space="preserve"> para qualificação de habilidades</w:t>
      </w:r>
      <w:r w:rsidR="000B2CFF">
        <w:t xml:space="preserve"> pessoais e profissionais, visando assegurar e garantir o desenvolvimento</w:t>
      </w:r>
      <w:r w:rsidR="008E5827">
        <w:t xml:space="preserve"> dos gestores públicos do Município</w:t>
      </w:r>
      <w:r w:rsidR="000B2CFF">
        <w:t xml:space="preserve">. </w:t>
      </w:r>
      <w:r w:rsidR="00F319EF" w:rsidRPr="00F319EF">
        <w:rPr>
          <w:rFonts w:eastAsia="Times New Roman"/>
        </w:rPr>
        <w:t>Logo, entende-se que a contratação pode ocorrer por inexigibilidade de licitação, com base no art. 25, II, combinado com o art. 13, III da Lei 8.666/93.</w:t>
      </w:r>
    </w:p>
    <w:p w:rsidR="006C7515" w:rsidRDefault="006C7515" w:rsidP="006C7515">
      <w:pPr>
        <w:pStyle w:val="SemEspaamento"/>
        <w:jc w:val="both"/>
        <w:rPr>
          <w:rFonts w:ascii="Arial" w:hAnsi="Arial" w:cs="Arial"/>
        </w:rPr>
      </w:pPr>
    </w:p>
    <w:p w:rsidR="00E77F01" w:rsidRPr="00750690" w:rsidRDefault="00E77F01" w:rsidP="006C7515">
      <w:pPr>
        <w:pStyle w:val="SemEspaamento"/>
        <w:jc w:val="both"/>
        <w:rPr>
          <w:rFonts w:ascii="Arial" w:hAnsi="Arial" w:cs="Arial"/>
        </w:rPr>
      </w:pPr>
    </w:p>
    <w:p w:rsidR="006C7515" w:rsidRPr="00750690" w:rsidRDefault="006C7515" w:rsidP="006C7515">
      <w:pPr>
        <w:widowControl w:val="0"/>
        <w:pBdr>
          <w:top w:val="single" w:sz="4" w:space="1" w:color="auto"/>
          <w:bottom w:val="single" w:sz="4" w:space="1" w:color="auto"/>
        </w:pBdr>
        <w:suppressAutoHyphens/>
        <w:jc w:val="both"/>
        <w:rPr>
          <w:rFonts w:ascii="Arial" w:eastAsia="Arial Unicode MS" w:hAnsi="Arial" w:cs="Arial"/>
          <w:b/>
          <w:sz w:val="22"/>
          <w:szCs w:val="22"/>
        </w:rPr>
      </w:pPr>
      <w:r w:rsidRPr="00750690">
        <w:rPr>
          <w:rFonts w:ascii="Arial" w:hAnsi="Arial" w:cs="Arial"/>
          <w:b/>
          <w:sz w:val="22"/>
          <w:szCs w:val="22"/>
        </w:rPr>
        <w:t>3.</w:t>
      </w:r>
      <w:r w:rsidRPr="00750690">
        <w:rPr>
          <w:rFonts w:ascii="Arial" w:hAnsi="Arial" w:cs="Arial"/>
          <w:b/>
          <w:sz w:val="22"/>
          <w:szCs w:val="22"/>
        </w:rPr>
        <w:tab/>
        <w:t>ENQUADRAMENTO LEGAL:</w:t>
      </w:r>
    </w:p>
    <w:p w:rsidR="006C7515" w:rsidRPr="00750690" w:rsidRDefault="006C7515" w:rsidP="006C7515">
      <w:pPr>
        <w:pStyle w:val="SemEspaamento1"/>
        <w:jc w:val="both"/>
        <w:rPr>
          <w:rFonts w:cs="Arial"/>
          <w:sz w:val="22"/>
        </w:rPr>
      </w:pPr>
    </w:p>
    <w:p w:rsidR="006C7515" w:rsidRPr="00750690" w:rsidRDefault="006C7515" w:rsidP="006C7515">
      <w:pPr>
        <w:pStyle w:val="SemEspaamento1"/>
        <w:jc w:val="both"/>
        <w:rPr>
          <w:rFonts w:cs="Arial"/>
          <w:sz w:val="22"/>
        </w:rPr>
      </w:pPr>
      <w:r w:rsidRPr="00750690">
        <w:rPr>
          <w:rFonts w:cs="Arial"/>
          <w:b/>
          <w:sz w:val="22"/>
        </w:rPr>
        <w:t>3.1</w:t>
      </w:r>
      <w:r w:rsidRPr="00750690">
        <w:rPr>
          <w:rFonts w:cs="Arial"/>
          <w:sz w:val="22"/>
        </w:rPr>
        <w:tab/>
        <w:t xml:space="preserve">O presente processo de inexigibilidade de licitação encontra-se fundamentado no </w:t>
      </w:r>
      <w:r w:rsidR="00076096">
        <w:rPr>
          <w:rFonts w:cs="Arial"/>
          <w:b/>
          <w:sz w:val="22"/>
          <w:u w:val="single"/>
        </w:rPr>
        <w:t xml:space="preserve">Artigo 25, </w:t>
      </w:r>
      <w:r w:rsidRPr="00750690">
        <w:rPr>
          <w:rFonts w:cs="Arial"/>
          <w:b/>
          <w:sz w:val="22"/>
          <w:u w:val="single"/>
        </w:rPr>
        <w:t>de</w:t>
      </w:r>
      <w:r w:rsidR="00000601">
        <w:rPr>
          <w:rFonts w:cs="Arial"/>
          <w:b/>
          <w:sz w:val="22"/>
          <w:u w:val="single"/>
        </w:rPr>
        <w:t xml:space="preserve"> 21 de junho de 1993, inciso</w:t>
      </w:r>
      <w:r w:rsidRPr="00750690">
        <w:rPr>
          <w:rFonts w:cs="Arial"/>
          <w:b/>
          <w:sz w:val="22"/>
          <w:u w:val="single"/>
        </w:rPr>
        <w:t xml:space="preserve"> I</w:t>
      </w:r>
      <w:r w:rsidRPr="00F319EF">
        <w:rPr>
          <w:rFonts w:cs="Arial"/>
          <w:b/>
          <w:sz w:val="22"/>
          <w:u w:val="single"/>
        </w:rPr>
        <w:t>I</w:t>
      </w:r>
      <w:r w:rsidRPr="00F319EF">
        <w:rPr>
          <w:rFonts w:cs="Arial"/>
          <w:sz w:val="22"/>
          <w:u w:val="single"/>
        </w:rPr>
        <w:t>,</w:t>
      </w:r>
      <w:r w:rsidR="00F319EF" w:rsidRPr="00F319EF">
        <w:rPr>
          <w:rFonts w:cs="Arial"/>
          <w:sz w:val="22"/>
          <w:u w:val="single"/>
        </w:rPr>
        <w:t xml:space="preserve"> </w:t>
      </w:r>
      <w:r w:rsidR="00F319EF" w:rsidRPr="00F319EF">
        <w:rPr>
          <w:rFonts w:cs="Arial"/>
          <w:b/>
          <w:sz w:val="22"/>
          <w:u w:val="single"/>
        </w:rPr>
        <w:t xml:space="preserve">combinado com o art. 13, </w:t>
      </w:r>
      <w:r w:rsidR="00E22DEB">
        <w:rPr>
          <w:rFonts w:cs="Arial"/>
          <w:b/>
          <w:sz w:val="22"/>
          <w:u w:val="single"/>
        </w:rPr>
        <w:t>I,</w:t>
      </w:r>
      <w:r w:rsidR="00F319EF" w:rsidRPr="00F319EF">
        <w:rPr>
          <w:rFonts w:cs="Arial"/>
          <w:b/>
          <w:sz w:val="22"/>
          <w:u w:val="single"/>
        </w:rPr>
        <w:t xml:space="preserve"> da Lei 8.666/93</w:t>
      </w:r>
      <w:r w:rsidR="00076096">
        <w:rPr>
          <w:rFonts w:cs="Arial"/>
          <w:b/>
          <w:sz w:val="22"/>
          <w:u w:val="single"/>
        </w:rPr>
        <w:t>,</w:t>
      </w:r>
      <w:r w:rsidRPr="00750690">
        <w:rPr>
          <w:rFonts w:cs="Arial"/>
          <w:sz w:val="22"/>
        </w:rPr>
        <w:t xml:space="preserve"> consolidada, com documentação apensa aos autos deste processo, fatos estes então ora enumerados e justificados que caracterizam claramente a contratação.</w:t>
      </w:r>
    </w:p>
    <w:p w:rsidR="006C7515" w:rsidRPr="00750690" w:rsidRDefault="006C7515" w:rsidP="006C7515">
      <w:pPr>
        <w:pStyle w:val="SemEspaamento1"/>
        <w:jc w:val="both"/>
        <w:rPr>
          <w:rFonts w:cs="Arial"/>
          <w:sz w:val="22"/>
        </w:rPr>
      </w:pPr>
    </w:p>
    <w:p w:rsidR="00F319EF" w:rsidRPr="00F319EF" w:rsidRDefault="00F319EF" w:rsidP="00F319EF">
      <w:pPr>
        <w:widowControl w:val="0"/>
        <w:shd w:val="clear" w:color="auto" w:fill="F2F2F2"/>
        <w:suppressAutoHyphens/>
        <w:ind w:left="2268"/>
        <w:jc w:val="both"/>
        <w:rPr>
          <w:rFonts w:ascii="Arial" w:hAnsi="Arial" w:cs="Arial"/>
          <w:sz w:val="22"/>
          <w:szCs w:val="22"/>
        </w:rPr>
      </w:pPr>
      <w:r w:rsidRPr="00F319EF">
        <w:rPr>
          <w:rFonts w:ascii="Arial" w:hAnsi="Arial" w:cs="Arial"/>
          <w:sz w:val="22"/>
          <w:szCs w:val="22"/>
        </w:rPr>
        <w:t>Lei Federal 8.666/93:</w:t>
      </w:r>
      <w:r w:rsidR="006C7515" w:rsidRPr="00F319EF">
        <w:rPr>
          <w:rFonts w:ascii="Arial" w:hAnsi="Arial" w:cs="Arial"/>
          <w:sz w:val="22"/>
          <w:szCs w:val="22"/>
        </w:rPr>
        <w:t xml:space="preserve"> </w:t>
      </w:r>
    </w:p>
    <w:p w:rsidR="00F319EF" w:rsidRDefault="006C7515" w:rsidP="00F319EF">
      <w:pPr>
        <w:widowControl w:val="0"/>
        <w:shd w:val="clear" w:color="auto" w:fill="F2F2F2"/>
        <w:suppressAutoHyphens/>
        <w:ind w:left="2268"/>
        <w:jc w:val="both"/>
        <w:rPr>
          <w:rFonts w:ascii="Arial" w:hAnsi="Arial" w:cs="Arial"/>
          <w:sz w:val="22"/>
          <w:szCs w:val="22"/>
        </w:rPr>
      </w:pPr>
      <w:r w:rsidRPr="00750690">
        <w:rPr>
          <w:rFonts w:ascii="Arial" w:hAnsi="Arial" w:cs="Arial"/>
          <w:b/>
          <w:bCs/>
          <w:sz w:val="22"/>
          <w:szCs w:val="22"/>
        </w:rPr>
        <w:t>Art. 25.</w:t>
      </w:r>
      <w:r w:rsidRPr="00750690">
        <w:rPr>
          <w:rFonts w:ascii="Arial" w:hAnsi="Arial" w:cs="Arial"/>
          <w:sz w:val="22"/>
          <w:szCs w:val="22"/>
        </w:rPr>
        <w:t xml:space="preserve"> É inexigível a licitação quando houver inviabilidade de competição.</w:t>
      </w:r>
    </w:p>
    <w:p w:rsidR="006C7515" w:rsidRDefault="006C7515" w:rsidP="00F319EF">
      <w:pPr>
        <w:widowControl w:val="0"/>
        <w:shd w:val="clear" w:color="auto" w:fill="F2F2F2"/>
        <w:suppressAutoHyphens/>
        <w:ind w:left="2268"/>
        <w:jc w:val="both"/>
        <w:rPr>
          <w:rFonts w:ascii="Arial" w:hAnsi="Arial" w:cs="Arial"/>
          <w:color w:val="000000"/>
          <w:sz w:val="22"/>
          <w:szCs w:val="22"/>
          <w:shd w:val="clear" w:color="auto" w:fill="FFFFFF"/>
        </w:rPr>
      </w:pPr>
      <w:r w:rsidRPr="00750690">
        <w:rPr>
          <w:rFonts w:ascii="Arial" w:hAnsi="Arial" w:cs="Arial"/>
          <w:color w:val="000000"/>
          <w:sz w:val="22"/>
          <w:szCs w:val="22"/>
          <w:shd w:val="clear" w:color="auto" w:fill="FFFFFF"/>
        </w:rPr>
        <w:t>II – para a contratação de serviços técnicos enumerados no art. 13 desta Lei, de natureza singular, com profissionais ou empresas de notória especialização, vedada a inexigibilidade para serviços de publicidade e divulgação;</w:t>
      </w:r>
    </w:p>
    <w:p w:rsidR="00076096" w:rsidRPr="00076096" w:rsidRDefault="00076096" w:rsidP="00076096">
      <w:pPr>
        <w:pStyle w:val="NormalWeb"/>
        <w:spacing w:before="0" w:beforeAutospacing="0" w:after="0" w:afterAutospacing="0"/>
        <w:ind w:left="2268"/>
        <w:rPr>
          <w:rFonts w:ascii="Arial" w:hAnsi="Arial" w:cs="Arial"/>
          <w:color w:val="000000"/>
          <w:sz w:val="22"/>
          <w:szCs w:val="22"/>
        </w:rPr>
      </w:pPr>
      <w:r w:rsidRPr="00076096">
        <w:rPr>
          <w:rFonts w:ascii="Arial" w:hAnsi="Arial" w:cs="Arial"/>
          <w:b/>
          <w:color w:val="000000"/>
          <w:sz w:val="22"/>
          <w:szCs w:val="22"/>
        </w:rPr>
        <w:t>Art. 13.</w:t>
      </w:r>
      <w:r w:rsidRPr="00076096">
        <w:rPr>
          <w:rFonts w:ascii="Arial" w:hAnsi="Arial" w:cs="Arial"/>
          <w:color w:val="000000"/>
          <w:sz w:val="22"/>
          <w:szCs w:val="22"/>
        </w:rPr>
        <w:t>  Para os fins desta Lei, consideram-se serviços técnicos profissionais especializados os trabalhos relativos a:</w:t>
      </w:r>
    </w:p>
    <w:p w:rsidR="00076096" w:rsidRDefault="00076096" w:rsidP="00076096">
      <w:pPr>
        <w:pStyle w:val="NormalWeb"/>
        <w:spacing w:before="0" w:beforeAutospacing="0" w:after="0" w:afterAutospacing="0"/>
        <w:ind w:left="2268"/>
        <w:rPr>
          <w:rFonts w:ascii="Arial" w:hAnsi="Arial" w:cs="Arial"/>
          <w:color w:val="000000"/>
          <w:sz w:val="22"/>
          <w:szCs w:val="22"/>
        </w:rPr>
      </w:pPr>
      <w:bookmarkStart w:id="0" w:name="art13i"/>
      <w:bookmarkStart w:id="1" w:name="art13ii"/>
      <w:bookmarkStart w:id="2" w:name="art13iii."/>
      <w:bookmarkStart w:id="3" w:name="art13iii"/>
      <w:bookmarkStart w:id="4" w:name="art13iv"/>
      <w:bookmarkStart w:id="5" w:name="art13v"/>
      <w:bookmarkStart w:id="6" w:name="art13vi"/>
      <w:bookmarkEnd w:id="0"/>
      <w:bookmarkEnd w:id="1"/>
      <w:bookmarkEnd w:id="2"/>
      <w:bookmarkEnd w:id="3"/>
      <w:bookmarkEnd w:id="4"/>
      <w:bookmarkEnd w:id="5"/>
      <w:bookmarkEnd w:id="6"/>
      <w:r w:rsidRPr="00076096">
        <w:rPr>
          <w:rFonts w:ascii="Arial" w:hAnsi="Arial" w:cs="Arial"/>
          <w:color w:val="000000"/>
          <w:sz w:val="22"/>
          <w:szCs w:val="22"/>
        </w:rPr>
        <w:t>VI - treinamento e aperfeiçoamento de pessoal;</w:t>
      </w:r>
    </w:p>
    <w:p w:rsidR="00500B98" w:rsidRPr="00076096" w:rsidRDefault="00500B98" w:rsidP="00076096">
      <w:pPr>
        <w:pStyle w:val="NormalWeb"/>
        <w:spacing w:before="0" w:beforeAutospacing="0" w:after="0" w:afterAutospacing="0"/>
        <w:ind w:left="2268"/>
        <w:rPr>
          <w:rFonts w:ascii="Arial" w:hAnsi="Arial" w:cs="Arial"/>
          <w:color w:val="000000"/>
          <w:sz w:val="22"/>
          <w:szCs w:val="22"/>
        </w:rPr>
      </w:pPr>
    </w:p>
    <w:p w:rsidR="006C7515" w:rsidRPr="00750690" w:rsidRDefault="006C7515" w:rsidP="006C7515">
      <w:pPr>
        <w:widowControl w:val="0"/>
        <w:pBdr>
          <w:top w:val="single" w:sz="4" w:space="1" w:color="auto"/>
          <w:bottom w:val="single" w:sz="4" w:space="1" w:color="auto"/>
        </w:pBdr>
        <w:suppressAutoHyphens/>
        <w:jc w:val="both"/>
        <w:rPr>
          <w:rFonts w:ascii="Arial" w:eastAsia="Arial Unicode MS" w:hAnsi="Arial" w:cs="Arial"/>
          <w:b/>
          <w:sz w:val="22"/>
          <w:szCs w:val="22"/>
        </w:rPr>
      </w:pPr>
      <w:bookmarkStart w:id="7" w:name="art13vii"/>
      <w:bookmarkEnd w:id="7"/>
      <w:r w:rsidRPr="00750690">
        <w:rPr>
          <w:rFonts w:ascii="Arial" w:hAnsi="Arial" w:cs="Arial"/>
          <w:b/>
          <w:sz w:val="22"/>
          <w:szCs w:val="22"/>
        </w:rPr>
        <w:t>4.</w:t>
      </w:r>
      <w:r w:rsidRPr="00750690">
        <w:rPr>
          <w:rFonts w:ascii="Arial" w:hAnsi="Arial" w:cs="Arial"/>
          <w:b/>
          <w:sz w:val="22"/>
          <w:szCs w:val="22"/>
        </w:rPr>
        <w:tab/>
        <w:t>DOS RECURSOS FINANCEIROS:</w:t>
      </w:r>
    </w:p>
    <w:p w:rsidR="006C7515" w:rsidRPr="00750690" w:rsidRDefault="006C7515" w:rsidP="006C7515">
      <w:pPr>
        <w:widowControl w:val="0"/>
        <w:suppressAutoHyphens/>
        <w:jc w:val="both"/>
        <w:rPr>
          <w:rFonts w:ascii="Arial" w:eastAsia="Arial Unicode MS" w:hAnsi="Arial" w:cs="Arial"/>
          <w:sz w:val="22"/>
          <w:szCs w:val="22"/>
        </w:rPr>
      </w:pPr>
      <w:r w:rsidRPr="00750690">
        <w:rPr>
          <w:rFonts w:ascii="Arial" w:hAnsi="Arial" w:cs="Arial"/>
          <w:sz w:val="22"/>
          <w:szCs w:val="22"/>
        </w:rPr>
        <w:t>4.1</w:t>
      </w:r>
      <w:r w:rsidRPr="00750690">
        <w:rPr>
          <w:rFonts w:ascii="Arial" w:hAnsi="Arial" w:cs="Arial"/>
          <w:sz w:val="22"/>
          <w:szCs w:val="22"/>
        </w:rPr>
        <w:tab/>
        <w:t xml:space="preserve">Os recursos financeiros para o pagamento de que trata este objeto, </w:t>
      </w:r>
      <w:r w:rsidRPr="00500B98">
        <w:rPr>
          <w:rFonts w:ascii="Arial" w:hAnsi="Arial" w:cs="Arial"/>
          <w:sz w:val="22"/>
          <w:szCs w:val="22"/>
        </w:rPr>
        <w:t>serão próprios do Município de Água Santa/RS para o exercício de 2021.</w:t>
      </w:r>
    </w:p>
    <w:p w:rsidR="006C7515" w:rsidRPr="00750690" w:rsidRDefault="006C7515" w:rsidP="006C7515">
      <w:pPr>
        <w:widowControl w:val="0"/>
        <w:suppressAutoHyphens/>
        <w:jc w:val="both"/>
        <w:rPr>
          <w:rFonts w:ascii="Arial" w:eastAsia="Arial Unicode MS" w:hAnsi="Arial" w:cs="Arial"/>
          <w:sz w:val="22"/>
          <w:szCs w:val="22"/>
        </w:rPr>
      </w:pPr>
    </w:p>
    <w:p w:rsidR="006C7515" w:rsidRPr="00750690" w:rsidRDefault="006C7515" w:rsidP="006C7515">
      <w:pPr>
        <w:widowControl w:val="0"/>
        <w:pBdr>
          <w:top w:val="single" w:sz="4" w:space="1" w:color="auto"/>
          <w:bottom w:val="single" w:sz="4" w:space="1" w:color="auto"/>
        </w:pBdr>
        <w:suppressAutoHyphens/>
        <w:jc w:val="both"/>
        <w:rPr>
          <w:rFonts w:ascii="Arial" w:eastAsia="Arial Unicode MS" w:hAnsi="Arial" w:cs="Arial"/>
          <w:b/>
          <w:color w:val="000000"/>
          <w:sz w:val="22"/>
          <w:szCs w:val="22"/>
        </w:rPr>
      </w:pPr>
      <w:r w:rsidRPr="00750690">
        <w:rPr>
          <w:rFonts w:ascii="Arial" w:hAnsi="Arial" w:cs="Arial"/>
          <w:b/>
          <w:color w:val="000000"/>
          <w:sz w:val="22"/>
          <w:szCs w:val="22"/>
        </w:rPr>
        <w:t>5.</w:t>
      </w:r>
      <w:r w:rsidRPr="00750690">
        <w:rPr>
          <w:rFonts w:ascii="Arial" w:hAnsi="Arial" w:cs="Arial"/>
          <w:b/>
          <w:color w:val="000000"/>
          <w:sz w:val="22"/>
          <w:szCs w:val="22"/>
        </w:rPr>
        <w:tab/>
        <w:t>DOS RECURSOS ORÇAMENTÁRIOS:</w:t>
      </w:r>
    </w:p>
    <w:p w:rsidR="006C7515" w:rsidRDefault="006C7515" w:rsidP="006C7515">
      <w:pPr>
        <w:spacing w:before="240"/>
        <w:jc w:val="both"/>
        <w:rPr>
          <w:rFonts w:ascii="Arial" w:hAnsi="Arial" w:cs="Arial"/>
          <w:sz w:val="22"/>
          <w:szCs w:val="22"/>
        </w:rPr>
      </w:pPr>
      <w:r w:rsidRPr="00750690">
        <w:rPr>
          <w:rFonts w:ascii="Arial" w:hAnsi="Arial" w:cs="Arial"/>
          <w:color w:val="000000"/>
          <w:sz w:val="22"/>
          <w:szCs w:val="22"/>
        </w:rPr>
        <w:t>5.1</w:t>
      </w:r>
      <w:r w:rsidRPr="00750690">
        <w:rPr>
          <w:rFonts w:ascii="Arial" w:hAnsi="Arial" w:cs="Arial"/>
          <w:color w:val="000000"/>
          <w:sz w:val="22"/>
          <w:szCs w:val="22"/>
        </w:rPr>
        <w:tab/>
      </w:r>
      <w:r w:rsidRPr="00750690">
        <w:rPr>
          <w:rFonts w:ascii="Arial" w:hAnsi="Arial" w:cs="Arial"/>
          <w:sz w:val="22"/>
          <w:szCs w:val="22"/>
        </w:rPr>
        <w:t>Os recursos orçamentários previstos correrão por conta dos consignados no orçamento do município de Água Santa/RS, dotação: 0</w:t>
      </w:r>
      <w:r w:rsidR="000B2CFF">
        <w:rPr>
          <w:rFonts w:ascii="Arial" w:hAnsi="Arial" w:cs="Arial"/>
          <w:sz w:val="22"/>
          <w:szCs w:val="22"/>
        </w:rPr>
        <w:t>3</w:t>
      </w:r>
      <w:r w:rsidRPr="00750690">
        <w:rPr>
          <w:rFonts w:ascii="Arial" w:hAnsi="Arial" w:cs="Arial"/>
          <w:sz w:val="22"/>
          <w:szCs w:val="22"/>
        </w:rPr>
        <w:t xml:space="preserve"> 0</w:t>
      </w:r>
      <w:r w:rsidR="00016401">
        <w:rPr>
          <w:rFonts w:ascii="Arial" w:hAnsi="Arial" w:cs="Arial"/>
          <w:sz w:val="22"/>
          <w:szCs w:val="22"/>
        </w:rPr>
        <w:t xml:space="preserve">1 33903991 </w:t>
      </w:r>
      <w:proofErr w:type="gramStart"/>
      <w:r w:rsidR="00016401">
        <w:rPr>
          <w:rFonts w:ascii="Arial" w:hAnsi="Arial" w:cs="Arial"/>
          <w:sz w:val="22"/>
          <w:szCs w:val="22"/>
        </w:rPr>
        <w:t>00 00</w:t>
      </w:r>
      <w:proofErr w:type="gramEnd"/>
      <w:r w:rsidR="00016401">
        <w:rPr>
          <w:rFonts w:ascii="Arial" w:hAnsi="Arial" w:cs="Arial"/>
          <w:sz w:val="22"/>
          <w:szCs w:val="22"/>
        </w:rPr>
        <w:t xml:space="preserve"> 2009</w:t>
      </w:r>
      <w:r w:rsidR="00DA39D7">
        <w:rPr>
          <w:rFonts w:ascii="Arial" w:hAnsi="Arial" w:cs="Arial"/>
          <w:sz w:val="22"/>
          <w:szCs w:val="22"/>
        </w:rPr>
        <w:t xml:space="preserve"> (</w:t>
      </w:r>
      <w:r w:rsidR="00016401">
        <w:rPr>
          <w:rFonts w:ascii="Arial" w:hAnsi="Arial" w:cs="Arial"/>
          <w:sz w:val="22"/>
          <w:szCs w:val="22"/>
        </w:rPr>
        <w:t>2330</w:t>
      </w:r>
      <w:r w:rsidRPr="00750690">
        <w:rPr>
          <w:rFonts w:ascii="Arial" w:hAnsi="Arial" w:cs="Arial"/>
          <w:sz w:val="22"/>
          <w:szCs w:val="22"/>
        </w:rPr>
        <w:t>)</w:t>
      </w:r>
      <w:r w:rsidR="00606B60">
        <w:rPr>
          <w:rFonts w:ascii="Arial" w:hAnsi="Arial" w:cs="Arial"/>
          <w:sz w:val="22"/>
          <w:szCs w:val="22"/>
        </w:rPr>
        <w:t>.</w:t>
      </w:r>
    </w:p>
    <w:p w:rsidR="00DA39D7" w:rsidRPr="00750690" w:rsidRDefault="00DA39D7" w:rsidP="006C7515">
      <w:pPr>
        <w:spacing w:before="240"/>
        <w:jc w:val="both"/>
        <w:rPr>
          <w:rFonts w:ascii="Arial" w:hAnsi="Arial" w:cs="Arial"/>
          <w:sz w:val="22"/>
          <w:szCs w:val="22"/>
        </w:rPr>
      </w:pPr>
    </w:p>
    <w:p w:rsidR="006C7515" w:rsidRPr="00750690" w:rsidRDefault="006C7515" w:rsidP="006C7515">
      <w:pPr>
        <w:widowControl w:val="0"/>
        <w:pBdr>
          <w:top w:val="single" w:sz="4" w:space="1" w:color="auto"/>
          <w:bottom w:val="single" w:sz="4" w:space="1" w:color="auto"/>
        </w:pBdr>
        <w:suppressAutoHyphens/>
        <w:jc w:val="both"/>
        <w:rPr>
          <w:rFonts w:ascii="Arial" w:eastAsia="Arial Unicode MS" w:hAnsi="Arial" w:cs="Arial"/>
          <w:b/>
          <w:sz w:val="22"/>
          <w:szCs w:val="22"/>
        </w:rPr>
      </w:pPr>
      <w:r w:rsidRPr="00750690">
        <w:rPr>
          <w:rFonts w:ascii="Arial" w:eastAsia="Arial Unicode MS" w:hAnsi="Arial" w:cs="Arial"/>
          <w:sz w:val="22"/>
          <w:szCs w:val="22"/>
        </w:rPr>
        <w:t xml:space="preserve"> </w:t>
      </w:r>
      <w:r w:rsidRPr="00750690">
        <w:rPr>
          <w:rFonts w:ascii="Arial" w:hAnsi="Arial" w:cs="Arial"/>
          <w:b/>
          <w:sz w:val="22"/>
          <w:szCs w:val="22"/>
        </w:rPr>
        <w:t>6.   PREÇO E JUSTIFICATIVA:</w:t>
      </w:r>
    </w:p>
    <w:p w:rsidR="006C7515" w:rsidRPr="00750690" w:rsidRDefault="006C7515" w:rsidP="006C7515">
      <w:pPr>
        <w:widowControl w:val="0"/>
        <w:suppressAutoHyphens/>
        <w:jc w:val="both"/>
        <w:rPr>
          <w:rFonts w:ascii="Arial" w:hAnsi="Arial" w:cs="Arial"/>
          <w:sz w:val="22"/>
          <w:szCs w:val="22"/>
        </w:rPr>
      </w:pPr>
    </w:p>
    <w:p w:rsidR="00016401" w:rsidRDefault="006C7515" w:rsidP="006C7515">
      <w:pPr>
        <w:jc w:val="both"/>
        <w:rPr>
          <w:rFonts w:ascii="Arial" w:hAnsi="Arial" w:cs="Arial"/>
          <w:sz w:val="22"/>
          <w:szCs w:val="22"/>
        </w:rPr>
      </w:pPr>
      <w:r w:rsidRPr="00750690">
        <w:rPr>
          <w:rFonts w:ascii="Arial" w:hAnsi="Arial" w:cs="Arial"/>
          <w:b/>
          <w:sz w:val="22"/>
          <w:szCs w:val="22"/>
        </w:rPr>
        <w:t>6.1</w:t>
      </w:r>
      <w:r w:rsidRPr="00750690">
        <w:rPr>
          <w:rFonts w:ascii="Arial" w:hAnsi="Arial" w:cs="Arial"/>
          <w:sz w:val="22"/>
          <w:szCs w:val="22"/>
        </w:rPr>
        <w:tab/>
        <w:t xml:space="preserve">O valor total será de R$ </w:t>
      </w:r>
      <w:r w:rsidR="00016401">
        <w:rPr>
          <w:rFonts w:ascii="Arial" w:hAnsi="Arial" w:cs="Arial"/>
          <w:sz w:val="22"/>
          <w:szCs w:val="22"/>
        </w:rPr>
        <w:t>22</w:t>
      </w:r>
      <w:r w:rsidR="00D67DBE">
        <w:rPr>
          <w:rFonts w:ascii="Arial" w:hAnsi="Arial" w:cs="Arial"/>
          <w:sz w:val="22"/>
          <w:szCs w:val="22"/>
        </w:rPr>
        <w:t>.</w:t>
      </w:r>
      <w:r w:rsidR="00016401">
        <w:rPr>
          <w:rFonts w:ascii="Arial" w:hAnsi="Arial" w:cs="Arial"/>
          <w:sz w:val="22"/>
          <w:szCs w:val="22"/>
        </w:rPr>
        <w:t>500</w:t>
      </w:r>
      <w:r w:rsidR="00D67DBE">
        <w:rPr>
          <w:rFonts w:ascii="Arial" w:hAnsi="Arial" w:cs="Arial"/>
          <w:sz w:val="22"/>
          <w:szCs w:val="22"/>
        </w:rPr>
        <w:t>,04 (</w:t>
      </w:r>
      <w:r w:rsidR="00016401">
        <w:rPr>
          <w:rFonts w:ascii="Arial" w:hAnsi="Arial" w:cs="Arial"/>
          <w:sz w:val="22"/>
          <w:szCs w:val="22"/>
        </w:rPr>
        <w:t>vinte e dois mil e quinhentos reais).</w:t>
      </w:r>
    </w:p>
    <w:p w:rsidR="006C7515" w:rsidRPr="00750690" w:rsidRDefault="006C7515" w:rsidP="006C7515">
      <w:pPr>
        <w:jc w:val="both"/>
        <w:rPr>
          <w:rFonts w:ascii="Arial" w:hAnsi="Arial" w:cs="Arial"/>
          <w:b/>
          <w:sz w:val="22"/>
          <w:szCs w:val="22"/>
        </w:rPr>
      </w:pPr>
      <w:r w:rsidRPr="00750690">
        <w:rPr>
          <w:rFonts w:ascii="Arial" w:hAnsi="Arial" w:cs="Arial"/>
          <w:sz w:val="22"/>
          <w:szCs w:val="22"/>
        </w:rPr>
        <w:t xml:space="preserve"> </w:t>
      </w:r>
    </w:p>
    <w:p w:rsidR="006C7515" w:rsidRDefault="006C7515" w:rsidP="006C7515">
      <w:pPr>
        <w:widowControl w:val="0"/>
        <w:suppressAutoHyphens/>
        <w:jc w:val="both"/>
        <w:rPr>
          <w:rFonts w:ascii="Arial" w:hAnsi="Arial" w:cs="Arial"/>
          <w:sz w:val="22"/>
          <w:szCs w:val="22"/>
        </w:rPr>
      </w:pPr>
      <w:r w:rsidRPr="00750690">
        <w:rPr>
          <w:rFonts w:ascii="Arial" w:hAnsi="Arial" w:cs="Arial"/>
          <w:b/>
          <w:sz w:val="22"/>
          <w:szCs w:val="22"/>
        </w:rPr>
        <w:t>6.2</w:t>
      </w:r>
      <w:r w:rsidRPr="00750690">
        <w:rPr>
          <w:rFonts w:ascii="Arial" w:hAnsi="Arial" w:cs="Arial"/>
          <w:sz w:val="22"/>
          <w:szCs w:val="22"/>
        </w:rPr>
        <w:tab/>
        <w:t>O pagamento será efetuado diretam</w:t>
      </w:r>
      <w:r w:rsidR="00397F5C">
        <w:rPr>
          <w:rFonts w:ascii="Arial" w:hAnsi="Arial" w:cs="Arial"/>
          <w:sz w:val="22"/>
          <w:szCs w:val="22"/>
        </w:rPr>
        <w:t>ente ao representante legal da E</w:t>
      </w:r>
      <w:r w:rsidRPr="00750690">
        <w:rPr>
          <w:rFonts w:ascii="Arial" w:hAnsi="Arial" w:cs="Arial"/>
          <w:sz w:val="22"/>
          <w:szCs w:val="22"/>
        </w:rPr>
        <w:t>mpresa, mediante a devida documentação fiscal e contábil conforme ordem cronológica</w:t>
      </w:r>
      <w:r w:rsidR="00016401">
        <w:rPr>
          <w:rFonts w:ascii="Arial" w:hAnsi="Arial" w:cs="Arial"/>
          <w:sz w:val="22"/>
          <w:szCs w:val="22"/>
        </w:rPr>
        <w:t xml:space="preserve"> da Secretaria da Fazenda</w:t>
      </w:r>
      <w:r w:rsidRPr="00750690">
        <w:rPr>
          <w:rFonts w:ascii="Arial" w:hAnsi="Arial" w:cs="Arial"/>
          <w:sz w:val="22"/>
          <w:szCs w:val="22"/>
        </w:rPr>
        <w:t>.</w:t>
      </w:r>
    </w:p>
    <w:p w:rsidR="00D67DBE" w:rsidRPr="00750690" w:rsidRDefault="00D67DBE" w:rsidP="006C7515">
      <w:pPr>
        <w:widowControl w:val="0"/>
        <w:suppressAutoHyphens/>
        <w:jc w:val="both"/>
        <w:rPr>
          <w:rFonts w:ascii="Arial" w:hAnsi="Arial" w:cs="Arial"/>
          <w:b/>
          <w:sz w:val="22"/>
          <w:szCs w:val="22"/>
        </w:rPr>
      </w:pPr>
    </w:p>
    <w:p w:rsidR="006C7515" w:rsidRPr="00750690" w:rsidRDefault="006C7515" w:rsidP="006C7515">
      <w:pPr>
        <w:widowControl w:val="0"/>
        <w:pBdr>
          <w:top w:val="single" w:sz="4" w:space="1" w:color="auto"/>
          <w:bottom w:val="single" w:sz="4" w:space="1" w:color="auto"/>
        </w:pBdr>
        <w:suppressAutoHyphens/>
        <w:jc w:val="both"/>
        <w:rPr>
          <w:rFonts w:ascii="Arial" w:eastAsia="Arial Unicode MS" w:hAnsi="Arial" w:cs="Arial"/>
          <w:b/>
          <w:sz w:val="22"/>
          <w:szCs w:val="22"/>
        </w:rPr>
      </w:pPr>
      <w:r w:rsidRPr="00750690">
        <w:rPr>
          <w:rFonts w:ascii="Arial" w:hAnsi="Arial" w:cs="Arial"/>
          <w:b/>
          <w:sz w:val="22"/>
          <w:szCs w:val="22"/>
        </w:rPr>
        <w:t>7.</w:t>
      </w:r>
      <w:r w:rsidRPr="00750690">
        <w:rPr>
          <w:rFonts w:ascii="Arial" w:hAnsi="Arial" w:cs="Arial"/>
          <w:b/>
          <w:sz w:val="22"/>
          <w:szCs w:val="22"/>
        </w:rPr>
        <w:tab/>
        <w:t>RAZÃO DE ESCOLHA DO FORNECEDOR:</w:t>
      </w:r>
    </w:p>
    <w:p w:rsidR="006C7515" w:rsidRPr="00750690" w:rsidRDefault="006C7515" w:rsidP="006C7515">
      <w:pPr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</w:rPr>
      </w:pPr>
    </w:p>
    <w:p w:rsidR="00031896" w:rsidRPr="00031896" w:rsidRDefault="006C7515" w:rsidP="00031896">
      <w:pPr>
        <w:pStyle w:val="PargrafodaLista"/>
        <w:numPr>
          <w:ilvl w:val="1"/>
          <w:numId w:val="2"/>
        </w:numPr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</w:rPr>
      </w:pPr>
      <w:r w:rsidRPr="00031896">
        <w:rPr>
          <w:rFonts w:ascii="Arial" w:hAnsi="Arial" w:cs="Arial"/>
          <w:sz w:val="22"/>
          <w:szCs w:val="22"/>
        </w:rPr>
        <w:t>A escolha desta Administração M</w:t>
      </w:r>
      <w:r w:rsidR="00E04782" w:rsidRPr="00031896">
        <w:rPr>
          <w:rFonts w:ascii="Arial" w:hAnsi="Arial" w:cs="Arial"/>
          <w:sz w:val="22"/>
          <w:szCs w:val="22"/>
        </w:rPr>
        <w:t>unicipal para a contratação da E</w:t>
      </w:r>
      <w:r w:rsidRPr="00031896">
        <w:rPr>
          <w:rFonts w:ascii="Arial" w:hAnsi="Arial" w:cs="Arial"/>
          <w:sz w:val="22"/>
          <w:szCs w:val="22"/>
        </w:rPr>
        <w:t xml:space="preserve">mpresa </w:t>
      </w:r>
      <w:r w:rsidR="00E04782" w:rsidRPr="00031896">
        <w:rPr>
          <w:rFonts w:ascii="Arial" w:hAnsi="Arial" w:cs="Arial"/>
          <w:b/>
          <w:sz w:val="22"/>
          <w:szCs w:val="22"/>
        </w:rPr>
        <w:t>ROSANI LORENCETTI</w:t>
      </w:r>
      <w:r w:rsidR="00D67DBE" w:rsidRPr="00031896">
        <w:rPr>
          <w:rFonts w:ascii="Arial" w:hAnsi="Arial" w:cs="Arial"/>
          <w:b/>
          <w:sz w:val="22"/>
          <w:szCs w:val="22"/>
        </w:rPr>
        <w:t xml:space="preserve">, </w:t>
      </w:r>
      <w:r w:rsidR="00031896" w:rsidRPr="00031896">
        <w:rPr>
          <w:rFonts w:ascii="Arial" w:hAnsi="Arial" w:cs="Arial"/>
          <w:sz w:val="22"/>
          <w:szCs w:val="22"/>
        </w:rPr>
        <w:t>empresária</w:t>
      </w:r>
      <w:r w:rsidR="00D67DBE" w:rsidRPr="00031896">
        <w:rPr>
          <w:rFonts w:ascii="Arial" w:hAnsi="Arial" w:cs="Arial"/>
          <w:sz w:val="22"/>
          <w:szCs w:val="22"/>
        </w:rPr>
        <w:t xml:space="preserve"> individual, inscrito no CNPJ sob nº </w:t>
      </w:r>
      <w:r w:rsidR="00E04782" w:rsidRPr="00031896">
        <w:rPr>
          <w:rFonts w:ascii="Arial" w:hAnsi="Arial" w:cs="Arial"/>
          <w:sz w:val="22"/>
          <w:szCs w:val="22"/>
        </w:rPr>
        <w:t>24.440.108/0001-63</w:t>
      </w:r>
      <w:r w:rsidR="00D67DBE" w:rsidRPr="00031896">
        <w:rPr>
          <w:rFonts w:ascii="Arial" w:hAnsi="Arial" w:cs="Arial"/>
          <w:sz w:val="22"/>
          <w:szCs w:val="22"/>
        </w:rPr>
        <w:t xml:space="preserve">, com sede na </w:t>
      </w:r>
      <w:r w:rsidR="00E04782" w:rsidRPr="00031896">
        <w:rPr>
          <w:rFonts w:ascii="Arial" w:hAnsi="Arial" w:cs="Arial"/>
          <w:sz w:val="22"/>
          <w:szCs w:val="22"/>
        </w:rPr>
        <w:t>Rua Benjamin Constant</w:t>
      </w:r>
      <w:r w:rsidR="00D67DBE" w:rsidRPr="00031896">
        <w:rPr>
          <w:rFonts w:ascii="Arial" w:hAnsi="Arial" w:cs="Arial"/>
          <w:sz w:val="22"/>
          <w:szCs w:val="22"/>
        </w:rPr>
        <w:t>, 4</w:t>
      </w:r>
      <w:r w:rsidR="00E04782" w:rsidRPr="00031896">
        <w:rPr>
          <w:rFonts w:ascii="Arial" w:hAnsi="Arial" w:cs="Arial"/>
          <w:sz w:val="22"/>
          <w:szCs w:val="22"/>
        </w:rPr>
        <w:t>00</w:t>
      </w:r>
      <w:r w:rsidR="00D67DBE" w:rsidRPr="00031896">
        <w:rPr>
          <w:rFonts w:ascii="Arial" w:hAnsi="Arial" w:cs="Arial"/>
          <w:sz w:val="22"/>
          <w:szCs w:val="22"/>
        </w:rPr>
        <w:t xml:space="preserve">, </w:t>
      </w:r>
      <w:proofErr w:type="spellStart"/>
      <w:r w:rsidR="00E04782" w:rsidRPr="00031896">
        <w:rPr>
          <w:rFonts w:ascii="Arial" w:hAnsi="Arial" w:cs="Arial"/>
          <w:sz w:val="22"/>
          <w:szCs w:val="22"/>
        </w:rPr>
        <w:t>Apt</w:t>
      </w:r>
      <w:proofErr w:type="spellEnd"/>
      <w:r w:rsidR="00E04782" w:rsidRPr="00031896">
        <w:rPr>
          <w:rFonts w:ascii="Arial" w:hAnsi="Arial" w:cs="Arial"/>
          <w:sz w:val="22"/>
          <w:szCs w:val="22"/>
        </w:rPr>
        <w:t xml:space="preserve"> 1002, Centro, Passo Fundo, </w:t>
      </w:r>
      <w:r w:rsidR="00D67DBE" w:rsidRPr="00031896">
        <w:rPr>
          <w:rFonts w:ascii="Arial" w:hAnsi="Arial" w:cs="Arial"/>
          <w:sz w:val="22"/>
          <w:szCs w:val="22"/>
        </w:rPr>
        <w:t>RS</w:t>
      </w:r>
      <w:r w:rsidR="00E04782" w:rsidRPr="00031896">
        <w:rPr>
          <w:rFonts w:ascii="Arial" w:hAnsi="Arial" w:cs="Arial"/>
          <w:sz w:val="22"/>
          <w:szCs w:val="22"/>
        </w:rPr>
        <w:t xml:space="preserve">, </w:t>
      </w:r>
      <w:r w:rsidR="00D67DBE" w:rsidRPr="00031896">
        <w:rPr>
          <w:rFonts w:ascii="Arial" w:hAnsi="Arial" w:cs="Arial"/>
          <w:sz w:val="22"/>
          <w:szCs w:val="22"/>
        </w:rPr>
        <w:t xml:space="preserve">CEP: </w:t>
      </w:r>
      <w:r w:rsidR="00E04782" w:rsidRPr="00031896">
        <w:rPr>
          <w:rFonts w:ascii="Arial" w:hAnsi="Arial" w:cs="Arial"/>
          <w:sz w:val="22"/>
          <w:szCs w:val="22"/>
        </w:rPr>
        <w:t>99.010-130, representado neste ato, pela</w:t>
      </w:r>
      <w:r w:rsidR="00D67DBE" w:rsidRPr="00031896">
        <w:rPr>
          <w:rFonts w:ascii="Arial" w:hAnsi="Arial" w:cs="Arial"/>
          <w:sz w:val="22"/>
          <w:szCs w:val="22"/>
        </w:rPr>
        <w:t xml:space="preserve"> Sr</w:t>
      </w:r>
      <w:r w:rsidR="00E04782" w:rsidRPr="00031896">
        <w:rPr>
          <w:rFonts w:ascii="Arial" w:hAnsi="Arial" w:cs="Arial"/>
          <w:sz w:val="22"/>
          <w:szCs w:val="22"/>
        </w:rPr>
        <w:t>a</w:t>
      </w:r>
      <w:r w:rsidR="00D67DBE" w:rsidRPr="00031896">
        <w:rPr>
          <w:rFonts w:ascii="Arial" w:hAnsi="Arial" w:cs="Arial"/>
          <w:sz w:val="22"/>
          <w:szCs w:val="22"/>
        </w:rPr>
        <w:t xml:space="preserve">. </w:t>
      </w:r>
      <w:proofErr w:type="spellStart"/>
      <w:r w:rsidR="00E04782" w:rsidRPr="00031896">
        <w:rPr>
          <w:rFonts w:ascii="Arial" w:hAnsi="Arial" w:cs="Arial"/>
          <w:sz w:val="22"/>
          <w:szCs w:val="22"/>
          <w:u w:val="single"/>
        </w:rPr>
        <w:t>Rosani</w:t>
      </w:r>
      <w:proofErr w:type="spellEnd"/>
      <w:r w:rsidR="00E04782" w:rsidRPr="00031896">
        <w:rPr>
          <w:rFonts w:ascii="Arial" w:hAnsi="Arial" w:cs="Arial"/>
          <w:sz w:val="22"/>
          <w:szCs w:val="22"/>
          <w:u w:val="single"/>
        </w:rPr>
        <w:t xml:space="preserve"> </w:t>
      </w:r>
      <w:proofErr w:type="spellStart"/>
      <w:r w:rsidR="00E04782" w:rsidRPr="00031896">
        <w:rPr>
          <w:rFonts w:ascii="Arial" w:hAnsi="Arial" w:cs="Arial"/>
          <w:sz w:val="22"/>
          <w:szCs w:val="22"/>
          <w:u w:val="single"/>
        </w:rPr>
        <w:t>Lorencetti</w:t>
      </w:r>
      <w:proofErr w:type="spellEnd"/>
      <w:r w:rsidR="00E04782" w:rsidRPr="00031896">
        <w:rPr>
          <w:rFonts w:ascii="Arial" w:hAnsi="Arial" w:cs="Arial"/>
          <w:sz w:val="22"/>
          <w:szCs w:val="22"/>
          <w:u w:val="single"/>
        </w:rPr>
        <w:t>,</w:t>
      </w:r>
      <w:r w:rsidR="00E04782" w:rsidRPr="00031896">
        <w:rPr>
          <w:rFonts w:ascii="Arial" w:hAnsi="Arial" w:cs="Arial"/>
          <w:sz w:val="22"/>
          <w:szCs w:val="22"/>
        </w:rPr>
        <w:t xml:space="preserve"> </w:t>
      </w:r>
      <w:r w:rsidR="00D67DBE" w:rsidRPr="00031896">
        <w:rPr>
          <w:rFonts w:ascii="Arial" w:hAnsi="Arial" w:cs="Arial"/>
          <w:sz w:val="22"/>
          <w:szCs w:val="22"/>
        </w:rPr>
        <w:t xml:space="preserve">portador do RG nº 5076464808 do CPF nº </w:t>
      </w:r>
      <w:r w:rsidR="00031896" w:rsidRPr="00031896">
        <w:rPr>
          <w:rFonts w:ascii="Arial" w:hAnsi="Arial" w:cs="Arial"/>
          <w:sz w:val="22"/>
          <w:szCs w:val="22"/>
        </w:rPr>
        <w:t>956.108.980-72</w:t>
      </w:r>
      <w:r w:rsidRPr="00031896">
        <w:rPr>
          <w:rFonts w:ascii="Arial" w:hAnsi="Arial" w:cs="Arial"/>
          <w:sz w:val="22"/>
          <w:szCs w:val="22"/>
        </w:rPr>
        <w:t xml:space="preserve">, tem por base </w:t>
      </w:r>
      <w:r w:rsidR="00785311" w:rsidRPr="00031896">
        <w:rPr>
          <w:rFonts w:ascii="Arial" w:hAnsi="Arial" w:cs="Arial"/>
          <w:sz w:val="22"/>
          <w:szCs w:val="22"/>
        </w:rPr>
        <w:t>a</w:t>
      </w:r>
      <w:r w:rsidR="00785311" w:rsidRPr="00031896">
        <w:rPr>
          <w:rFonts w:ascii="Arial" w:hAnsi="Arial" w:cs="Arial"/>
          <w:color w:val="FF0000"/>
          <w:sz w:val="22"/>
          <w:szCs w:val="22"/>
        </w:rPr>
        <w:t xml:space="preserve"> </w:t>
      </w:r>
      <w:r w:rsidR="00785311" w:rsidRPr="00031896">
        <w:rPr>
          <w:rFonts w:ascii="Arial" w:eastAsiaTheme="minorHAnsi" w:hAnsi="Arial" w:cs="Arial"/>
          <w:sz w:val="22"/>
          <w:szCs w:val="22"/>
          <w:lang w:eastAsia="en-US"/>
        </w:rPr>
        <w:t xml:space="preserve">Proposta </w:t>
      </w:r>
      <w:r w:rsidR="00031896" w:rsidRPr="00031896">
        <w:rPr>
          <w:rFonts w:ascii="Arial" w:eastAsiaTheme="minorHAnsi" w:hAnsi="Arial" w:cs="Arial"/>
          <w:sz w:val="22"/>
          <w:szCs w:val="22"/>
          <w:lang w:eastAsia="en-US"/>
        </w:rPr>
        <w:t>e o Atestado de Capacidade Técnica apresentados pela Empresa</w:t>
      </w:r>
      <w:r w:rsidR="00031896">
        <w:rPr>
          <w:rFonts w:ascii="Arial" w:eastAsiaTheme="minorHAnsi" w:hAnsi="Arial" w:cs="Arial"/>
          <w:sz w:val="22"/>
          <w:szCs w:val="22"/>
          <w:lang w:eastAsia="en-US"/>
        </w:rPr>
        <w:t xml:space="preserve">, que demonstram a especialidade e </w:t>
      </w:r>
      <w:r w:rsidR="00C7359D">
        <w:rPr>
          <w:rFonts w:ascii="Arial" w:eastAsiaTheme="minorHAnsi" w:hAnsi="Arial" w:cs="Arial"/>
          <w:sz w:val="22"/>
          <w:szCs w:val="22"/>
          <w:lang w:eastAsia="en-US"/>
        </w:rPr>
        <w:t>a capacidade técnicas al</w:t>
      </w:r>
      <w:r w:rsidR="00031896">
        <w:rPr>
          <w:rFonts w:ascii="Arial" w:eastAsiaTheme="minorHAnsi" w:hAnsi="Arial" w:cs="Arial"/>
          <w:sz w:val="22"/>
          <w:szCs w:val="22"/>
          <w:lang w:eastAsia="en-US"/>
        </w:rPr>
        <w:t>mejada</w:t>
      </w:r>
      <w:r w:rsidR="00C7359D">
        <w:rPr>
          <w:rFonts w:ascii="Arial" w:eastAsiaTheme="minorHAnsi" w:hAnsi="Arial" w:cs="Arial"/>
          <w:sz w:val="22"/>
          <w:szCs w:val="22"/>
          <w:lang w:eastAsia="en-US"/>
        </w:rPr>
        <w:t>s</w:t>
      </w:r>
      <w:r w:rsidR="00031896">
        <w:rPr>
          <w:rFonts w:ascii="Arial" w:eastAsiaTheme="minorHAnsi" w:hAnsi="Arial" w:cs="Arial"/>
          <w:sz w:val="22"/>
          <w:szCs w:val="22"/>
          <w:lang w:eastAsia="en-US"/>
        </w:rPr>
        <w:t xml:space="preserve"> pelo Município no sentido de </w:t>
      </w:r>
      <w:r w:rsidR="00C7359D">
        <w:rPr>
          <w:rFonts w:ascii="Arial" w:eastAsiaTheme="minorHAnsi" w:hAnsi="Arial" w:cs="Arial"/>
          <w:sz w:val="22"/>
          <w:szCs w:val="22"/>
          <w:lang w:eastAsia="en-US"/>
        </w:rPr>
        <w:t xml:space="preserve">proporcionar, assegurar e garantir qualificação e habilidades pessoais e profissionais aos gestores municipais. </w:t>
      </w:r>
    </w:p>
    <w:p w:rsidR="006C7515" w:rsidRPr="00750690" w:rsidRDefault="006C7515" w:rsidP="006C7515">
      <w:pPr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</w:rPr>
      </w:pPr>
    </w:p>
    <w:p w:rsidR="006C7515" w:rsidRPr="00750690" w:rsidRDefault="006C7515" w:rsidP="006C7515">
      <w:pPr>
        <w:widowControl w:val="0"/>
        <w:pBdr>
          <w:top w:val="single" w:sz="4" w:space="1" w:color="auto"/>
          <w:bottom w:val="single" w:sz="4" w:space="1" w:color="auto"/>
        </w:pBdr>
        <w:suppressAutoHyphens/>
        <w:jc w:val="both"/>
        <w:rPr>
          <w:rFonts w:ascii="Arial" w:hAnsi="Arial" w:cs="Arial"/>
          <w:b/>
          <w:sz w:val="22"/>
          <w:szCs w:val="22"/>
        </w:rPr>
      </w:pPr>
      <w:r w:rsidRPr="00750690">
        <w:rPr>
          <w:rFonts w:ascii="Arial" w:hAnsi="Arial" w:cs="Arial"/>
          <w:b/>
          <w:sz w:val="22"/>
          <w:szCs w:val="22"/>
        </w:rPr>
        <w:t>8.</w:t>
      </w:r>
      <w:r w:rsidRPr="00750690">
        <w:rPr>
          <w:rFonts w:ascii="Arial" w:hAnsi="Arial" w:cs="Arial"/>
          <w:b/>
          <w:sz w:val="22"/>
          <w:szCs w:val="22"/>
        </w:rPr>
        <w:tab/>
        <w:t>COMUNICAÇÃO:</w:t>
      </w:r>
    </w:p>
    <w:p w:rsidR="006C7515" w:rsidRPr="00750690" w:rsidRDefault="006C7515" w:rsidP="006C7515">
      <w:pPr>
        <w:widowControl w:val="0"/>
        <w:suppressAutoHyphens/>
        <w:jc w:val="both"/>
        <w:rPr>
          <w:rFonts w:ascii="Arial" w:hAnsi="Arial" w:cs="Arial"/>
          <w:sz w:val="22"/>
          <w:szCs w:val="22"/>
        </w:rPr>
      </w:pPr>
    </w:p>
    <w:p w:rsidR="006C7515" w:rsidRPr="00750690" w:rsidRDefault="006C7515" w:rsidP="006C7515">
      <w:pPr>
        <w:widowControl w:val="0"/>
        <w:suppressAutoHyphens/>
        <w:jc w:val="both"/>
        <w:rPr>
          <w:rFonts w:ascii="Arial" w:eastAsia="Arial Unicode MS" w:hAnsi="Arial" w:cs="Arial"/>
          <w:sz w:val="22"/>
          <w:szCs w:val="22"/>
        </w:rPr>
      </w:pPr>
      <w:r w:rsidRPr="00750690">
        <w:rPr>
          <w:rFonts w:ascii="Arial" w:hAnsi="Arial" w:cs="Arial"/>
          <w:b/>
          <w:sz w:val="22"/>
          <w:szCs w:val="22"/>
        </w:rPr>
        <w:t>8.1</w:t>
      </w:r>
      <w:r w:rsidRPr="00750690">
        <w:rPr>
          <w:rFonts w:ascii="Arial" w:hAnsi="Arial" w:cs="Arial"/>
          <w:sz w:val="22"/>
          <w:szCs w:val="22"/>
        </w:rPr>
        <w:tab/>
        <w:t xml:space="preserve">Comunicamos ao Excelentíssimo Senhor Prefeito Municipal a situação de inexigibilidade neste processo caracterizado, sobre a qual requeremos despacho, para que possamos dar continuidade à contratação no atendimento dos interesses da Administração Municipal, conforme artigo 25, caput, da Lei n. 8.666, de 21 de junho de </w:t>
      </w:r>
      <w:proofErr w:type="gramStart"/>
      <w:r w:rsidRPr="00750690">
        <w:rPr>
          <w:rFonts w:ascii="Arial" w:hAnsi="Arial" w:cs="Arial"/>
          <w:sz w:val="22"/>
          <w:szCs w:val="22"/>
        </w:rPr>
        <w:t>1993 consolidada</w:t>
      </w:r>
      <w:proofErr w:type="gramEnd"/>
      <w:r w:rsidRPr="00750690">
        <w:rPr>
          <w:rFonts w:ascii="Arial" w:hAnsi="Arial" w:cs="Arial"/>
          <w:sz w:val="22"/>
          <w:szCs w:val="22"/>
        </w:rPr>
        <w:t>.</w:t>
      </w:r>
    </w:p>
    <w:p w:rsidR="006C7515" w:rsidRPr="00750690" w:rsidRDefault="006C7515" w:rsidP="006C7515">
      <w:pPr>
        <w:widowControl w:val="0"/>
        <w:suppressAutoHyphens/>
        <w:jc w:val="both"/>
        <w:rPr>
          <w:rFonts w:ascii="Arial" w:hAnsi="Arial" w:cs="Arial"/>
          <w:sz w:val="22"/>
          <w:szCs w:val="22"/>
        </w:rPr>
      </w:pPr>
    </w:p>
    <w:p w:rsidR="006C7515" w:rsidRPr="00750690" w:rsidRDefault="006C7515" w:rsidP="006C7515">
      <w:pPr>
        <w:widowControl w:val="0"/>
        <w:suppressAutoHyphens/>
        <w:jc w:val="right"/>
        <w:rPr>
          <w:rFonts w:ascii="Arial" w:hAnsi="Arial" w:cs="Arial"/>
          <w:sz w:val="22"/>
          <w:szCs w:val="22"/>
        </w:rPr>
      </w:pPr>
      <w:r w:rsidRPr="00750690">
        <w:rPr>
          <w:rFonts w:ascii="Arial" w:hAnsi="Arial" w:cs="Arial"/>
          <w:sz w:val="22"/>
          <w:szCs w:val="22"/>
        </w:rPr>
        <w:t xml:space="preserve">Água Santa (RS), </w:t>
      </w:r>
      <w:r w:rsidR="00C7359D">
        <w:rPr>
          <w:rFonts w:ascii="Arial" w:hAnsi="Arial" w:cs="Arial"/>
          <w:sz w:val="22"/>
          <w:szCs w:val="22"/>
        </w:rPr>
        <w:t>17</w:t>
      </w:r>
      <w:r w:rsidR="00472004">
        <w:rPr>
          <w:rFonts w:ascii="Arial" w:hAnsi="Arial" w:cs="Arial"/>
          <w:sz w:val="22"/>
          <w:szCs w:val="22"/>
        </w:rPr>
        <w:t xml:space="preserve"> de Junho</w:t>
      </w:r>
      <w:r w:rsidR="00472004" w:rsidRPr="00750690">
        <w:rPr>
          <w:rFonts w:ascii="Arial" w:hAnsi="Arial" w:cs="Arial"/>
          <w:sz w:val="22"/>
          <w:szCs w:val="22"/>
        </w:rPr>
        <w:t xml:space="preserve"> de 2021</w:t>
      </w:r>
      <w:r w:rsidRPr="00750690">
        <w:rPr>
          <w:rFonts w:ascii="Arial" w:hAnsi="Arial" w:cs="Arial"/>
          <w:sz w:val="22"/>
          <w:szCs w:val="22"/>
        </w:rPr>
        <w:t>.</w:t>
      </w:r>
    </w:p>
    <w:p w:rsidR="006C7515" w:rsidRPr="00750690" w:rsidRDefault="006C7515" w:rsidP="006C7515">
      <w:pPr>
        <w:widowControl w:val="0"/>
        <w:suppressAutoHyphens/>
        <w:jc w:val="both"/>
        <w:rPr>
          <w:rFonts w:ascii="Arial" w:hAnsi="Arial" w:cs="Arial"/>
          <w:sz w:val="22"/>
          <w:szCs w:val="22"/>
        </w:rPr>
      </w:pPr>
    </w:p>
    <w:p w:rsidR="006C7515" w:rsidRPr="00750690" w:rsidRDefault="006C7515" w:rsidP="006C7515">
      <w:pPr>
        <w:widowControl w:val="0"/>
        <w:suppressAutoHyphens/>
        <w:jc w:val="both"/>
        <w:rPr>
          <w:rFonts w:ascii="Arial" w:eastAsia="Arial Unicode MS" w:hAnsi="Arial" w:cs="Arial"/>
          <w:sz w:val="22"/>
          <w:szCs w:val="22"/>
        </w:rPr>
      </w:pPr>
      <w:r w:rsidRPr="00750690">
        <w:rPr>
          <w:rFonts w:ascii="Arial" w:hAnsi="Arial" w:cs="Arial"/>
          <w:sz w:val="22"/>
          <w:szCs w:val="22"/>
        </w:rPr>
        <w:t>Atenciosamente,</w:t>
      </w:r>
    </w:p>
    <w:p w:rsidR="006C7515" w:rsidRPr="00750690" w:rsidRDefault="006C7515" w:rsidP="006C7515">
      <w:pPr>
        <w:widowControl w:val="0"/>
        <w:suppressAutoHyphens/>
        <w:jc w:val="both"/>
        <w:rPr>
          <w:rFonts w:ascii="Arial" w:eastAsia="Arial Unicode MS" w:hAnsi="Arial" w:cs="Arial"/>
          <w:sz w:val="22"/>
          <w:szCs w:val="22"/>
        </w:rPr>
      </w:pPr>
    </w:p>
    <w:p w:rsidR="006C7515" w:rsidRPr="00750690" w:rsidRDefault="006C7515" w:rsidP="006C7515">
      <w:pPr>
        <w:widowControl w:val="0"/>
        <w:suppressAutoHyphens/>
        <w:jc w:val="both"/>
        <w:rPr>
          <w:rFonts w:ascii="Arial" w:eastAsia="Arial Unicode MS" w:hAnsi="Arial" w:cs="Arial"/>
          <w:sz w:val="22"/>
          <w:szCs w:val="22"/>
        </w:rPr>
      </w:pPr>
    </w:p>
    <w:p w:rsidR="006C7515" w:rsidRPr="00750690" w:rsidRDefault="006C7515" w:rsidP="006C7515">
      <w:pPr>
        <w:widowControl w:val="0"/>
        <w:suppressAutoHyphens/>
        <w:jc w:val="center"/>
        <w:rPr>
          <w:rFonts w:ascii="Arial" w:eastAsia="Arial Unicode MS" w:hAnsi="Arial" w:cs="Arial"/>
          <w:sz w:val="22"/>
          <w:szCs w:val="22"/>
        </w:rPr>
      </w:pPr>
      <w:r w:rsidRPr="00750690">
        <w:rPr>
          <w:rFonts w:ascii="Arial" w:eastAsia="Arial Unicode MS" w:hAnsi="Arial" w:cs="Arial"/>
          <w:sz w:val="22"/>
          <w:szCs w:val="22"/>
        </w:rPr>
        <w:t>_________________________________________</w:t>
      </w:r>
    </w:p>
    <w:p w:rsidR="006C7515" w:rsidRPr="00750690" w:rsidRDefault="006C7515" w:rsidP="006C7515">
      <w:pPr>
        <w:widowControl w:val="0"/>
        <w:suppressAutoHyphens/>
        <w:jc w:val="center"/>
        <w:rPr>
          <w:rFonts w:ascii="Arial" w:hAnsi="Arial" w:cs="Arial"/>
          <w:b/>
          <w:sz w:val="22"/>
          <w:szCs w:val="22"/>
        </w:rPr>
      </w:pPr>
      <w:r w:rsidRPr="00750690">
        <w:rPr>
          <w:rFonts w:ascii="Arial" w:hAnsi="Arial" w:cs="Arial"/>
          <w:b/>
          <w:sz w:val="22"/>
          <w:szCs w:val="22"/>
        </w:rPr>
        <w:t>Nome: DEISE LUISA MAITO</w:t>
      </w:r>
    </w:p>
    <w:p w:rsidR="006C7515" w:rsidRPr="00750690" w:rsidRDefault="006C7515" w:rsidP="006C7515">
      <w:pPr>
        <w:widowControl w:val="0"/>
        <w:suppressAutoHyphens/>
        <w:jc w:val="center"/>
        <w:rPr>
          <w:rFonts w:ascii="Arial" w:hAnsi="Arial" w:cs="Arial"/>
          <w:sz w:val="22"/>
          <w:szCs w:val="22"/>
        </w:rPr>
      </w:pPr>
      <w:r w:rsidRPr="00750690">
        <w:rPr>
          <w:rFonts w:ascii="Arial" w:hAnsi="Arial" w:cs="Arial"/>
          <w:sz w:val="22"/>
          <w:szCs w:val="22"/>
        </w:rPr>
        <w:t xml:space="preserve">Secretária Municipal da Administração </w:t>
      </w:r>
    </w:p>
    <w:p w:rsidR="006C7515" w:rsidRPr="00750690" w:rsidRDefault="006C7515" w:rsidP="006C7515">
      <w:pPr>
        <w:widowControl w:val="0"/>
        <w:suppressAutoHyphens/>
        <w:jc w:val="both"/>
        <w:rPr>
          <w:rFonts w:ascii="Arial" w:hAnsi="Arial" w:cs="Arial"/>
          <w:sz w:val="22"/>
          <w:szCs w:val="22"/>
        </w:rPr>
      </w:pPr>
      <w:r w:rsidRPr="00750690">
        <w:rPr>
          <w:rFonts w:ascii="Arial" w:hAnsi="Arial" w:cs="Arial"/>
          <w:sz w:val="22"/>
          <w:szCs w:val="22"/>
        </w:rPr>
        <w:br w:type="page"/>
      </w:r>
    </w:p>
    <w:p w:rsidR="006C7515" w:rsidRPr="00750690" w:rsidRDefault="006C7515" w:rsidP="006C7515">
      <w:pPr>
        <w:widowControl w:val="0"/>
        <w:suppressAutoHyphens/>
        <w:jc w:val="both"/>
        <w:rPr>
          <w:rFonts w:ascii="Arial" w:hAnsi="Arial" w:cs="Arial"/>
          <w:sz w:val="22"/>
          <w:szCs w:val="22"/>
        </w:rPr>
      </w:pPr>
    </w:p>
    <w:p w:rsidR="006C7515" w:rsidRPr="00750690" w:rsidRDefault="006C7515" w:rsidP="006C7515">
      <w:pPr>
        <w:widowControl w:val="0"/>
        <w:shd w:val="clear" w:color="auto" w:fill="D9D9D9"/>
        <w:suppressAutoHyphens/>
        <w:jc w:val="center"/>
        <w:rPr>
          <w:rFonts w:ascii="Arial" w:hAnsi="Arial" w:cs="Arial"/>
          <w:b/>
          <w:sz w:val="22"/>
          <w:szCs w:val="22"/>
          <w:u w:val="single"/>
        </w:rPr>
      </w:pPr>
      <w:r w:rsidRPr="00750690">
        <w:rPr>
          <w:rFonts w:ascii="Arial" w:hAnsi="Arial" w:cs="Arial"/>
          <w:b/>
          <w:sz w:val="22"/>
          <w:szCs w:val="22"/>
          <w:u w:val="single"/>
        </w:rPr>
        <w:t>PARECER JURIDICO</w:t>
      </w:r>
    </w:p>
    <w:p w:rsidR="006C7515" w:rsidRPr="00750690" w:rsidRDefault="006C7515" w:rsidP="006C7515">
      <w:pPr>
        <w:widowControl w:val="0"/>
        <w:suppressAutoHyphens/>
        <w:jc w:val="both"/>
        <w:rPr>
          <w:rFonts w:ascii="Arial" w:hAnsi="Arial" w:cs="Arial"/>
          <w:sz w:val="22"/>
          <w:szCs w:val="22"/>
        </w:rPr>
      </w:pPr>
    </w:p>
    <w:p w:rsidR="006C7515" w:rsidRPr="00F3430E" w:rsidRDefault="006C7515" w:rsidP="00000601">
      <w:pPr>
        <w:widowControl w:val="0"/>
        <w:suppressAutoHyphens/>
        <w:ind w:firstLine="1418"/>
        <w:jc w:val="both"/>
        <w:rPr>
          <w:rFonts w:ascii="Arial" w:hAnsi="Arial" w:cs="Arial"/>
          <w:b/>
          <w:sz w:val="20"/>
          <w:szCs w:val="20"/>
        </w:rPr>
      </w:pPr>
      <w:r w:rsidRPr="00F3430E">
        <w:rPr>
          <w:rFonts w:ascii="Arial" w:hAnsi="Arial" w:cs="Arial"/>
          <w:sz w:val="20"/>
          <w:szCs w:val="20"/>
        </w:rPr>
        <w:t xml:space="preserve">Inexigibilidade de Licitação por justificativa, tendo em vista a contratação </w:t>
      </w:r>
      <w:r w:rsidR="00CF6649" w:rsidRPr="00F3430E">
        <w:rPr>
          <w:rFonts w:ascii="Arial" w:hAnsi="Arial" w:cs="Arial"/>
          <w:sz w:val="20"/>
          <w:szCs w:val="20"/>
        </w:rPr>
        <w:t xml:space="preserve">de fornecimento de Plataforma de análise de dados do sistema e-SUS APS e cursos de qualificações visando atendimento às estratégias presentes na Política Nacional de Atenção Básica (PNAB) e ao financiamento da Atenção Primária, Previne Brasil, </w:t>
      </w:r>
      <w:r w:rsidR="00D67DBE" w:rsidRPr="00F3430E">
        <w:rPr>
          <w:rFonts w:ascii="Arial" w:hAnsi="Arial" w:cs="Arial"/>
          <w:sz w:val="20"/>
          <w:szCs w:val="20"/>
        </w:rPr>
        <w:t>da Empresa</w:t>
      </w:r>
      <w:r w:rsidR="00C7359D" w:rsidRPr="00031896">
        <w:rPr>
          <w:rFonts w:ascii="Arial" w:hAnsi="Arial" w:cs="Arial"/>
          <w:sz w:val="22"/>
          <w:szCs w:val="22"/>
        </w:rPr>
        <w:t xml:space="preserve"> </w:t>
      </w:r>
      <w:r w:rsidR="00C7359D" w:rsidRPr="00031896">
        <w:rPr>
          <w:rFonts w:ascii="Arial" w:hAnsi="Arial" w:cs="Arial"/>
          <w:b/>
          <w:sz w:val="22"/>
          <w:szCs w:val="22"/>
        </w:rPr>
        <w:t xml:space="preserve">ROSANI LORENCETTI, </w:t>
      </w:r>
      <w:r w:rsidR="00C7359D" w:rsidRPr="00031896">
        <w:rPr>
          <w:rFonts w:ascii="Arial" w:hAnsi="Arial" w:cs="Arial"/>
          <w:sz w:val="22"/>
          <w:szCs w:val="22"/>
        </w:rPr>
        <w:t xml:space="preserve">empresária individual, inscrito no CNPJ sob nº 24.440.108/0001-63, com sede na Rua Benjamin Constant, 400, </w:t>
      </w:r>
      <w:proofErr w:type="spellStart"/>
      <w:r w:rsidR="00C7359D" w:rsidRPr="00031896">
        <w:rPr>
          <w:rFonts w:ascii="Arial" w:hAnsi="Arial" w:cs="Arial"/>
          <w:sz w:val="22"/>
          <w:szCs w:val="22"/>
        </w:rPr>
        <w:t>Apt</w:t>
      </w:r>
      <w:proofErr w:type="spellEnd"/>
      <w:r w:rsidR="00C7359D" w:rsidRPr="00031896">
        <w:rPr>
          <w:rFonts w:ascii="Arial" w:hAnsi="Arial" w:cs="Arial"/>
          <w:sz w:val="22"/>
          <w:szCs w:val="22"/>
        </w:rPr>
        <w:t xml:space="preserve"> 1002, Centro, Passo Fundo, RS, CEP: 99.010-130</w:t>
      </w:r>
      <w:r w:rsidRPr="00F3430E">
        <w:rPr>
          <w:rFonts w:ascii="Arial" w:hAnsi="Arial" w:cs="Arial"/>
          <w:sz w:val="20"/>
          <w:szCs w:val="20"/>
        </w:rPr>
        <w:t>,</w:t>
      </w:r>
      <w:r w:rsidRPr="00F3430E">
        <w:rPr>
          <w:rFonts w:ascii="Arial" w:hAnsi="Arial" w:cs="Arial"/>
          <w:b/>
          <w:sz w:val="20"/>
          <w:szCs w:val="20"/>
        </w:rPr>
        <w:t xml:space="preserve"> de acordo com processo </w:t>
      </w:r>
      <w:r w:rsidR="003A68CC">
        <w:rPr>
          <w:rFonts w:ascii="Arial" w:hAnsi="Arial" w:cs="Arial"/>
          <w:b/>
          <w:sz w:val="20"/>
          <w:szCs w:val="20"/>
        </w:rPr>
        <w:t>37</w:t>
      </w:r>
      <w:r w:rsidR="00C007C4" w:rsidRPr="00F3430E">
        <w:rPr>
          <w:rFonts w:ascii="Arial" w:hAnsi="Arial" w:cs="Arial"/>
          <w:b/>
          <w:sz w:val="20"/>
          <w:szCs w:val="20"/>
        </w:rPr>
        <w:t>/2021</w:t>
      </w:r>
      <w:r w:rsidRPr="00F3430E">
        <w:rPr>
          <w:rFonts w:ascii="Arial" w:hAnsi="Arial" w:cs="Arial"/>
          <w:b/>
          <w:sz w:val="20"/>
          <w:szCs w:val="20"/>
        </w:rPr>
        <w:t xml:space="preserve"> - Inexigibilidade de Licitação </w:t>
      </w:r>
      <w:proofErr w:type="spellStart"/>
      <w:r w:rsidRPr="00F3430E">
        <w:rPr>
          <w:rFonts w:ascii="Arial" w:hAnsi="Arial" w:cs="Arial"/>
          <w:b/>
          <w:sz w:val="20"/>
          <w:szCs w:val="20"/>
        </w:rPr>
        <w:t>N.°</w:t>
      </w:r>
      <w:proofErr w:type="spellEnd"/>
      <w:r w:rsidRPr="00F3430E">
        <w:rPr>
          <w:rFonts w:ascii="Arial" w:hAnsi="Arial" w:cs="Arial"/>
          <w:b/>
          <w:sz w:val="20"/>
          <w:szCs w:val="20"/>
        </w:rPr>
        <w:t xml:space="preserve"> </w:t>
      </w:r>
      <w:r w:rsidR="003A68CC">
        <w:rPr>
          <w:rFonts w:ascii="Arial" w:hAnsi="Arial" w:cs="Arial"/>
          <w:b/>
          <w:sz w:val="20"/>
          <w:szCs w:val="20"/>
        </w:rPr>
        <w:t>06</w:t>
      </w:r>
      <w:r w:rsidR="00C007C4" w:rsidRPr="00F3430E">
        <w:rPr>
          <w:rFonts w:ascii="Arial" w:hAnsi="Arial" w:cs="Arial"/>
          <w:b/>
          <w:sz w:val="20"/>
          <w:szCs w:val="20"/>
        </w:rPr>
        <w:t>/2021</w:t>
      </w:r>
      <w:r w:rsidRPr="00F3430E">
        <w:rPr>
          <w:rFonts w:ascii="Arial" w:hAnsi="Arial" w:cs="Arial"/>
          <w:b/>
          <w:sz w:val="20"/>
          <w:szCs w:val="20"/>
        </w:rPr>
        <w:t>.</w:t>
      </w:r>
    </w:p>
    <w:p w:rsidR="006C7515" w:rsidRPr="00F3430E" w:rsidRDefault="006C7515" w:rsidP="006C7515">
      <w:pPr>
        <w:widowControl w:val="0"/>
        <w:suppressAutoHyphens/>
        <w:jc w:val="both"/>
        <w:rPr>
          <w:rFonts w:ascii="Arial" w:hAnsi="Arial" w:cs="Arial"/>
          <w:sz w:val="20"/>
          <w:szCs w:val="20"/>
        </w:rPr>
      </w:pPr>
    </w:p>
    <w:p w:rsidR="006C7515" w:rsidRPr="00F3430E" w:rsidRDefault="006C7515" w:rsidP="006C7515">
      <w:pPr>
        <w:widowControl w:val="0"/>
        <w:suppressAutoHyphens/>
        <w:jc w:val="both"/>
        <w:rPr>
          <w:rFonts w:ascii="Arial" w:hAnsi="Arial" w:cs="Arial"/>
          <w:b/>
          <w:sz w:val="20"/>
          <w:szCs w:val="20"/>
        </w:rPr>
      </w:pPr>
      <w:r w:rsidRPr="00F3430E">
        <w:rPr>
          <w:rFonts w:ascii="Arial" w:hAnsi="Arial" w:cs="Arial"/>
          <w:sz w:val="20"/>
          <w:szCs w:val="20"/>
        </w:rPr>
        <w:t xml:space="preserve">Valor total estimado: </w:t>
      </w:r>
      <w:r w:rsidRPr="00F3430E">
        <w:rPr>
          <w:rFonts w:ascii="Arial" w:hAnsi="Arial" w:cs="Arial"/>
          <w:b/>
          <w:sz w:val="20"/>
          <w:szCs w:val="20"/>
        </w:rPr>
        <w:t>R$</w:t>
      </w:r>
      <w:r w:rsidRPr="00F3430E">
        <w:rPr>
          <w:rFonts w:ascii="Arial" w:hAnsi="Arial" w:cs="Arial"/>
          <w:sz w:val="20"/>
          <w:szCs w:val="20"/>
        </w:rPr>
        <w:t xml:space="preserve"> </w:t>
      </w:r>
      <w:r w:rsidR="0040201A">
        <w:rPr>
          <w:rFonts w:ascii="Arial" w:hAnsi="Arial" w:cs="Arial"/>
          <w:b/>
          <w:sz w:val="20"/>
          <w:szCs w:val="20"/>
        </w:rPr>
        <w:t>22.500</w:t>
      </w:r>
      <w:r w:rsidR="00000601" w:rsidRPr="00F3430E">
        <w:rPr>
          <w:rFonts w:ascii="Arial" w:hAnsi="Arial" w:cs="Arial"/>
          <w:b/>
          <w:sz w:val="20"/>
          <w:szCs w:val="20"/>
        </w:rPr>
        <w:t>,00</w:t>
      </w:r>
      <w:r w:rsidRPr="00F3430E">
        <w:rPr>
          <w:rFonts w:ascii="Arial" w:hAnsi="Arial" w:cs="Arial"/>
          <w:b/>
          <w:sz w:val="20"/>
          <w:szCs w:val="20"/>
        </w:rPr>
        <w:t xml:space="preserve"> (</w:t>
      </w:r>
      <w:r w:rsidR="0040201A">
        <w:rPr>
          <w:rFonts w:ascii="Arial" w:hAnsi="Arial" w:cs="Arial"/>
          <w:b/>
          <w:sz w:val="20"/>
          <w:szCs w:val="20"/>
        </w:rPr>
        <w:t xml:space="preserve">vinte e dois </w:t>
      </w:r>
      <w:r w:rsidR="00000601" w:rsidRPr="00F3430E">
        <w:rPr>
          <w:rFonts w:ascii="Arial" w:hAnsi="Arial" w:cs="Arial"/>
          <w:b/>
          <w:sz w:val="20"/>
          <w:szCs w:val="20"/>
        </w:rPr>
        <w:t>mil</w:t>
      </w:r>
      <w:r w:rsidR="0040201A">
        <w:rPr>
          <w:rFonts w:ascii="Arial" w:hAnsi="Arial" w:cs="Arial"/>
          <w:b/>
          <w:sz w:val="20"/>
          <w:szCs w:val="20"/>
        </w:rPr>
        <w:t xml:space="preserve"> e quinhentos</w:t>
      </w:r>
      <w:r w:rsidR="00000601" w:rsidRPr="00F3430E">
        <w:rPr>
          <w:rFonts w:ascii="Arial" w:hAnsi="Arial" w:cs="Arial"/>
          <w:b/>
          <w:sz w:val="20"/>
          <w:szCs w:val="20"/>
        </w:rPr>
        <w:t>)</w:t>
      </w:r>
      <w:r w:rsidRPr="00F3430E">
        <w:rPr>
          <w:rFonts w:ascii="Arial" w:hAnsi="Arial" w:cs="Arial"/>
          <w:b/>
          <w:sz w:val="20"/>
          <w:szCs w:val="20"/>
        </w:rPr>
        <w:t>.</w:t>
      </w:r>
    </w:p>
    <w:p w:rsidR="00000601" w:rsidRPr="00F3430E" w:rsidRDefault="00000601" w:rsidP="006C7515">
      <w:pPr>
        <w:widowControl w:val="0"/>
        <w:suppressAutoHyphens/>
        <w:jc w:val="both"/>
        <w:rPr>
          <w:rFonts w:ascii="Arial" w:hAnsi="Arial" w:cs="Arial"/>
          <w:b/>
          <w:sz w:val="20"/>
          <w:szCs w:val="20"/>
        </w:rPr>
      </w:pPr>
    </w:p>
    <w:p w:rsidR="006C7515" w:rsidRPr="00257116" w:rsidRDefault="00000601" w:rsidP="006C7515">
      <w:pPr>
        <w:widowControl w:val="0"/>
        <w:suppressAutoHyphens/>
        <w:ind w:left="426" w:firstLine="567"/>
        <w:jc w:val="both"/>
        <w:rPr>
          <w:rFonts w:ascii="Arial" w:hAnsi="Arial" w:cs="Arial"/>
          <w:sz w:val="22"/>
          <w:szCs w:val="22"/>
        </w:rPr>
      </w:pPr>
      <w:r w:rsidRPr="00F3430E">
        <w:rPr>
          <w:rFonts w:ascii="Arial" w:hAnsi="Arial" w:cs="Arial"/>
          <w:sz w:val="20"/>
          <w:szCs w:val="20"/>
        </w:rPr>
        <w:tab/>
      </w:r>
      <w:r w:rsidRPr="00257116">
        <w:rPr>
          <w:rFonts w:ascii="Arial" w:hAnsi="Arial" w:cs="Arial"/>
          <w:sz w:val="22"/>
          <w:szCs w:val="22"/>
        </w:rPr>
        <w:t>Vejo o</w:t>
      </w:r>
      <w:r w:rsidR="006C7515" w:rsidRPr="00257116">
        <w:rPr>
          <w:rFonts w:ascii="Arial" w:hAnsi="Arial" w:cs="Arial"/>
          <w:sz w:val="22"/>
          <w:szCs w:val="22"/>
        </w:rPr>
        <w:t xml:space="preserve"> parecer desta assessoria jurídica processo de inexigibilidade de licitação tendo como justificativa a contratação de empresa para a</w:t>
      </w:r>
      <w:r w:rsidR="00257116" w:rsidRPr="00257116">
        <w:rPr>
          <w:rFonts w:ascii="Arial" w:hAnsi="Arial" w:cs="Arial"/>
          <w:sz w:val="22"/>
          <w:szCs w:val="22"/>
        </w:rPr>
        <w:t>tender a Secretaria Municipal da</w:t>
      </w:r>
      <w:r w:rsidR="006C7515" w:rsidRPr="00257116">
        <w:rPr>
          <w:rFonts w:ascii="Arial" w:hAnsi="Arial" w:cs="Arial"/>
          <w:sz w:val="22"/>
          <w:szCs w:val="22"/>
        </w:rPr>
        <w:t xml:space="preserve"> </w:t>
      </w:r>
      <w:r w:rsidR="00257116" w:rsidRPr="00257116">
        <w:rPr>
          <w:rFonts w:ascii="Arial" w:hAnsi="Arial" w:cs="Arial"/>
          <w:sz w:val="22"/>
          <w:szCs w:val="22"/>
        </w:rPr>
        <w:t>Administração</w:t>
      </w:r>
      <w:r w:rsidR="006C7515" w:rsidRPr="00257116">
        <w:rPr>
          <w:rFonts w:ascii="Arial" w:hAnsi="Arial" w:cs="Arial"/>
          <w:sz w:val="22"/>
          <w:szCs w:val="22"/>
        </w:rPr>
        <w:t xml:space="preserve">, contemplando seus </w:t>
      </w:r>
      <w:r w:rsidR="00257116" w:rsidRPr="00257116">
        <w:rPr>
          <w:rFonts w:ascii="Arial" w:hAnsi="Arial" w:cs="Arial"/>
          <w:sz w:val="22"/>
          <w:szCs w:val="22"/>
        </w:rPr>
        <w:t xml:space="preserve">gestores por meio de qualificação de habilidades pessoais e profissionais visando a melhor condução do trabalho dos servidores públicos do </w:t>
      </w:r>
      <w:proofErr w:type="gramStart"/>
      <w:r w:rsidR="00257116" w:rsidRPr="00257116">
        <w:rPr>
          <w:rFonts w:ascii="Arial" w:hAnsi="Arial" w:cs="Arial"/>
          <w:sz w:val="22"/>
          <w:szCs w:val="22"/>
        </w:rPr>
        <w:t xml:space="preserve">Município </w:t>
      </w:r>
      <w:r w:rsidR="006C7515" w:rsidRPr="00257116">
        <w:rPr>
          <w:rFonts w:ascii="Arial" w:hAnsi="Arial" w:cs="Arial"/>
          <w:sz w:val="22"/>
          <w:szCs w:val="22"/>
        </w:rPr>
        <w:t>.</w:t>
      </w:r>
      <w:proofErr w:type="gramEnd"/>
    </w:p>
    <w:p w:rsidR="006C7515" w:rsidRPr="00F3430E" w:rsidRDefault="006C7515" w:rsidP="006C7515">
      <w:pPr>
        <w:pStyle w:val="SemEspaamento"/>
        <w:ind w:left="426"/>
        <w:jc w:val="both"/>
        <w:rPr>
          <w:rFonts w:ascii="Arial" w:hAnsi="Arial" w:cs="Arial"/>
          <w:sz w:val="20"/>
          <w:szCs w:val="20"/>
        </w:rPr>
      </w:pPr>
      <w:r w:rsidRPr="00F3430E">
        <w:rPr>
          <w:rFonts w:ascii="Arial" w:hAnsi="Arial" w:cs="Arial"/>
          <w:sz w:val="20"/>
          <w:szCs w:val="20"/>
        </w:rPr>
        <w:t xml:space="preserve">                         </w:t>
      </w:r>
    </w:p>
    <w:p w:rsidR="006C7515" w:rsidRPr="00F3430E" w:rsidRDefault="006C7515" w:rsidP="006C7515">
      <w:pPr>
        <w:pStyle w:val="SemEspaamento"/>
        <w:ind w:left="426"/>
        <w:jc w:val="both"/>
        <w:rPr>
          <w:rFonts w:ascii="Arial" w:hAnsi="Arial" w:cs="Arial"/>
          <w:sz w:val="20"/>
          <w:szCs w:val="20"/>
        </w:rPr>
      </w:pPr>
      <w:r w:rsidRPr="00F3430E">
        <w:rPr>
          <w:rFonts w:ascii="Arial" w:hAnsi="Arial" w:cs="Arial"/>
          <w:sz w:val="20"/>
          <w:szCs w:val="20"/>
        </w:rPr>
        <w:t xml:space="preserve">        </w:t>
      </w:r>
      <w:r w:rsidRPr="00F3430E">
        <w:rPr>
          <w:rFonts w:ascii="Arial" w:hAnsi="Arial" w:cs="Arial"/>
          <w:sz w:val="20"/>
          <w:szCs w:val="20"/>
        </w:rPr>
        <w:tab/>
        <w:t xml:space="preserve"> Consoante ao rever o que dispõe a Lei 8.666/93</w:t>
      </w:r>
      <w:r w:rsidR="00785311" w:rsidRPr="00F3430E">
        <w:rPr>
          <w:rFonts w:ascii="Arial" w:hAnsi="Arial" w:cs="Arial"/>
          <w:sz w:val="20"/>
          <w:szCs w:val="20"/>
        </w:rPr>
        <w:t>,</w:t>
      </w:r>
      <w:r w:rsidRPr="00F3430E">
        <w:rPr>
          <w:rFonts w:ascii="Arial" w:hAnsi="Arial" w:cs="Arial"/>
          <w:sz w:val="20"/>
          <w:szCs w:val="20"/>
        </w:rPr>
        <w:t xml:space="preserve"> no</w:t>
      </w:r>
      <w:r w:rsidR="00785311" w:rsidRPr="00F3430E">
        <w:rPr>
          <w:rFonts w:ascii="Arial" w:hAnsi="Arial" w:cs="Arial"/>
          <w:sz w:val="20"/>
          <w:szCs w:val="20"/>
        </w:rPr>
        <w:t>s</w:t>
      </w:r>
      <w:r w:rsidRPr="00F3430E">
        <w:rPr>
          <w:rFonts w:ascii="Arial" w:hAnsi="Arial" w:cs="Arial"/>
          <w:sz w:val="20"/>
          <w:szCs w:val="20"/>
        </w:rPr>
        <w:t xml:space="preserve"> seu</w:t>
      </w:r>
      <w:r w:rsidR="00785311" w:rsidRPr="00F3430E">
        <w:rPr>
          <w:rFonts w:ascii="Arial" w:hAnsi="Arial" w:cs="Arial"/>
          <w:sz w:val="20"/>
          <w:szCs w:val="20"/>
        </w:rPr>
        <w:t>s</w:t>
      </w:r>
      <w:r w:rsidRPr="00F3430E">
        <w:rPr>
          <w:rFonts w:ascii="Arial" w:hAnsi="Arial" w:cs="Arial"/>
          <w:sz w:val="20"/>
          <w:szCs w:val="20"/>
        </w:rPr>
        <w:t xml:space="preserve"> art</w:t>
      </w:r>
      <w:r w:rsidR="00785311" w:rsidRPr="00F3430E">
        <w:rPr>
          <w:rFonts w:ascii="Arial" w:hAnsi="Arial" w:cs="Arial"/>
          <w:sz w:val="20"/>
          <w:szCs w:val="20"/>
        </w:rPr>
        <w:t>igos 25, caput e 13, incisos I e IV:</w:t>
      </w:r>
      <w:r w:rsidRPr="00F3430E">
        <w:rPr>
          <w:rFonts w:ascii="Arial" w:hAnsi="Arial" w:cs="Arial"/>
          <w:sz w:val="20"/>
          <w:szCs w:val="20"/>
        </w:rPr>
        <w:t xml:space="preserve"> </w:t>
      </w:r>
      <w:bookmarkStart w:id="8" w:name="art24"/>
      <w:bookmarkEnd w:id="8"/>
    </w:p>
    <w:p w:rsidR="00785311" w:rsidRPr="00F3430E" w:rsidRDefault="00785311" w:rsidP="00785311">
      <w:pPr>
        <w:widowControl w:val="0"/>
        <w:shd w:val="clear" w:color="auto" w:fill="F2F2F2"/>
        <w:suppressAutoHyphens/>
        <w:ind w:left="2268"/>
        <w:jc w:val="both"/>
        <w:rPr>
          <w:rFonts w:ascii="Arial" w:hAnsi="Arial" w:cs="Arial"/>
          <w:sz w:val="20"/>
          <w:szCs w:val="20"/>
        </w:rPr>
      </w:pPr>
      <w:bookmarkStart w:id="9" w:name="art24iv"/>
      <w:bookmarkEnd w:id="9"/>
      <w:r w:rsidRPr="00F3430E">
        <w:rPr>
          <w:rFonts w:ascii="Arial" w:hAnsi="Arial" w:cs="Arial"/>
          <w:b/>
          <w:bCs/>
          <w:sz w:val="20"/>
          <w:szCs w:val="20"/>
        </w:rPr>
        <w:t>Art. 25.</w:t>
      </w:r>
      <w:r w:rsidRPr="00F3430E">
        <w:rPr>
          <w:rFonts w:ascii="Arial" w:hAnsi="Arial" w:cs="Arial"/>
          <w:sz w:val="20"/>
          <w:szCs w:val="20"/>
        </w:rPr>
        <w:t xml:space="preserve"> É inexigível a licitação quando houver inviabilidade de competição.</w:t>
      </w:r>
    </w:p>
    <w:p w:rsidR="00785311" w:rsidRPr="00F3430E" w:rsidRDefault="00785311" w:rsidP="00785311">
      <w:pPr>
        <w:widowControl w:val="0"/>
        <w:shd w:val="clear" w:color="auto" w:fill="F2F2F2"/>
        <w:suppressAutoHyphens/>
        <w:ind w:left="2268"/>
        <w:jc w:val="both"/>
        <w:rPr>
          <w:rFonts w:ascii="Arial" w:hAnsi="Arial" w:cs="Arial"/>
          <w:color w:val="000000"/>
          <w:sz w:val="20"/>
          <w:szCs w:val="20"/>
          <w:shd w:val="clear" w:color="auto" w:fill="FFFFFF"/>
        </w:rPr>
      </w:pPr>
      <w:r w:rsidRPr="00F3430E">
        <w:rPr>
          <w:rFonts w:ascii="Arial" w:hAnsi="Arial" w:cs="Arial"/>
          <w:color w:val="000000"/>
          <w:sz w:val="20"/>
          <w:szCs w:val="20"/>
          <w:shd w:val="clear" w:color="auto" w:fill="FFFFFF"/>
        </w:rPr>
        <w:t>II – para a contratação de serviços técnicos enumerados no art. 13 desta Lei, de natureza singular, com profissionais ou empresas de notória especialização, vedada a inexigibilidade para serviços de publicidade e divulgação;</w:t>
      </w:r>
    </w:p>
    <w:p w:rsidR="00785311" w:rsidRPr="00F3430E" w:rsidRDefault="00785311" w:rsidP="00785311">
      <w:pPr>
        <w:pStyle w:val="NormalWeb"/>
        <w:spacing w:before="0" w:beforeAutospacing="0" w:after="0" w:afterAutospacing="0"/>
        <w:ind w:left="2268"/>
        <w:rPr>
          <w:rFonts w:ascii="Arial" w:hAnsi="Arial" w:cs="Arial"/>
          <w:color w:val="000000"/>
          <w:sz w:val="20"/>
          <w:szCs w:val="20"/>
        </w:rPr>
      </w:pPr>
      <w:r w:rsidRPr="00F3430E">
        <w:rPr>
          <w:rFonts w:ascii="Arial" w:hAnsi="Arial" w:cs="Arial"/>
          <w:b/>
          <w:color w:val="000000"/>
          <w:sz w:val="20"/>
          <w:szCs w:val="20"/>
        </w:rPr>
        <w:t>Art. 13.</w:t>
      </w:r>
      <w:r w:rsidRPr="00F3430E">
        <w:rPr>
          <w:rFonts w:ascii="Arial" w:hAnsi="Arial" w:cs="Arial"/>
          <w:color w:val="000000"/>
          <w:sz w:val="20"/>
          <w:szCs w:val="20"/>
        </w:rPr>
        <w:t>  Para os fins desta Lei, consideram-se serviços técnicos profissionais especializados os trabalhos relativos a:</w:t>
      </w:r>
    </w:p>
    <w:p w:rsidR="00785311" w:rsidRPr="00F3430E" w:rsidRDefault="00785311" w:rsidP="00785311">
      <w:pPr>
        <w:pStyle w:val="NormalWeb"/>
        <w:spacing w:before="0" w:beforeAutospacing="0" w:after="0" w:afterAutospacing="0"/>
        <w:ind w:left="2268"/>
        <w:rPr>
          <w:rFonts w:ascii="Arial" w:hAnsi="Arial" w:cs="Arial"/>
          <w:color w:val="000000"/>
          <w:sz w:val="20"/>
          <w:szCs w:val="20"/>
        </w:rPr>
      </w:pPr>
      <w:r w:rsidRPr="00F3430E">
        <w:rPr>
          <w:rFonts w:ascii="Arial" w:hAnsi="Arial" w:cs="Arial"/>
          <w:color w:val="000000"/>
          <w:sz w:val="20"/>
          <w:szCs w:val="20"/>
        </w:rPr>
        <w:t>I - estudos técnicos, planejamentos e projetos básicos ou executivos;</w:t>
      </w:r>
    </w:p>
    <w:p w:rsidR="00785311" w:rsidRDefault="00785311" w:rsidP="00785311">
      <w:pPr>
        <w:pStyle w:val="NormalWeb"/>
        <w:spacing w:before="0" w:beforeAutospacing="0" w:after="0" w:afterAutospacing="0"/>
        <w:ind w:left="2268"/>
        <w:rPr>
          <w:rFonts w:ascii="Arial" w:hAnsi="Arial" w:cs="Arial"/>
          <w:color w:val="000000"/>
          <w:sz w:val="20"/>
          <w:szCs w:val="20"/>
        </w:rPr>
      </w:pPr>
      <w:r w:rsidRPr="00F3430E">
        <w:rPr>
          <w:rFonts w:ascii="Arial" w:hAnsi="Arial" w:cs="Arial"/>
          <w:color w:val="000000"/>
          <w:sz w:val="20"/>
          <w:szCs w:val="20"/>
        </w:rPr>
        <w:t>VI - treinamento e aperfeiçoamento de pessoal;</w:t>
      </w:r>
    </w:p>
    <w:p w:rsidR="00F3430E" w:rsidRPr="00F3430E" w:rsidRDefault="00F3430E" w:rsidP="00785311">
      <w:pPr>
        <w:pStyle w:val="NormalWeb"/>
        <w:spacing w:before="0" w:beforeAutospacing="0" w:after="0" w:afterAutospacing="0"/>
        <w:ind w:left="2268"/>
        <w:rPr>
          <w:rFonts w:ascii="Arial" w:hAnsi="Arial" w:cs="Arial"/>
          <w:color w:val="000000"/>
          <w:sz w:val="20"/>
          <w:szCs w:val="20"/>
        </w:rPr>
      </w:pPr>
    </w:p>
    <w:p w:rsidR="006C7515" w:rsidRPr="00040B6D" w:rsidRDefault="0040201A" w:rsidP="00040B6D">
      <w:pPr>
        <w:pStyle w:val="PargrafodaLista"/>
        <w:numPr>
          <w:ilvl w:val="1"/>
          <w:numId w:val="2"/>
        </w:numPr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0"/>
          <w:szCs w:val="20"/>
        </w:rPr>
        <w:tab/>
        <w:t xml:space="preserve">Registre-se que a </w:t>
      </w:r>
      <w:r w:rsidRPr="00F3430E">
        <w:rPr>
          <w:rFonts w:ascii="Arial" w:hAnsi="Arial" w:cs="Arial"/>
          <w:sz w:val="20"/>
          <w:szCs w:val="20"/>
        </w:rPr>
        <w:t>Empresa</w:t>
      </w:r>
      <w:r w:rsidRPr="00031896">
        <w:rPr>
          <w:rFonts w:ascii="Arial" w:hAnsi="Arial" w:cs="Arial"/>
          <w:sz w:val="22"/>
          <w:szCs w:val="22"/>
        </w:rPr>
        <w:t xml:space="preserve"> </w:t>
      </w:r>
      <w:r w:rsidRPr="00031896">
        <w:rPr>
          <w:rFonts w:ascii="Arial" w:hAnsi="Arial" w:cs="Arial"/>
          <w:b/>
          <w:sz w:val="22"/>
          <w:szCs w:val="22"/>
        </w:rPr>
        <w:t xml:space="preserve">ROSANI LORENCETTI, </w:t>
      </w:r>
      <w:r w:rsidRPr="00031896">
        <w:rPr>
          <w:rFonts w:ascii="Arial" w:hAnsi="Arial" w:cs="Arial"/>
          <w:sz w:val="22"/>
          <w:szCs w:val="22"/>
        </w:rPr>
        <w:t xml:space="preserve">empresária individual, inscrito no CNPJ sob nº 24.440.108/0001-63, com sede na Rua Benjamin Constant, 400, </w:t>
      </w:r>
      <w:proofErr w:type="spellStart"/>
      <w:r w:rsidRPr="00031896">
        <w:rPr>
          <w:rFonts w:ascii="Arial" w:hAnsi="Arial" w:cs="Arial"/>
          <w:sz w:val="22"/>
          <w:szCs w:val="22"/>
        </w:rPr>
        <w:t>Apt</w:t>
      </w:r>
      <w:proofErr w:type="spellEnd"/>
      <w:r w:rsidRPr="00031896">
        <w:rPr>
          <w:rFonts w:ascii="Arial" w:hAnsi="Arial" w:cs="Arial"/>
          <w:sz w:val="22"/>
          <w:szCs w:val="22"/>
        </w:rPr>
        <w:t xml:space="preserve"> 1002, Centro, Passo Fundo, RS, CEP: 99.010-130</w:t>
      </w:r>
      <w:r w:rsidR="006C7515" w:rsidRPr="00F3430E">
        <w:rPr>
          <w:rFonts w:ascii="Arial" w:hAnsi="Arial" w:cs="Arial"/>
          <w:sz w:val="20"/>
          <w:szCs w:val="20"/>
        </w:rPr>
        <w:t xml:space="preserve"> é a empresa </w:t>
      </w:r>
      <w:proofErr w:type="gramStart"/>
      <w:r w:rsidR="006C7515" w:rsidRPr="00F3430E">
        <w:rPr>
          <w:rFonts w:ascii="Arial" w:hAnsi="Arial" w:cs="Arial"/>
          <w:sz w:val="20"/>
          <w:szCs w:val="20"/>
        </w:rPr>
        <w:t xml:space="preserve">que </w:t>
      </w:r>
      <w:r w:rsidR="00040B6D">
        <w:rPr>
          <w:rFonts w:ascii="Arial" w:eastAsiaTheme="minorHAnsi" w:hAnsi="Arial" w:cs="Arial"/>
          <w:sz w:val="22"/>
          <w:szCs w:val="22"/>
          <w:lang w:eastAsia="en-US"/>
        </w:rPr>
        <w:t>que</w:t>
      </w:r>
      <w:proofErr w:type="gramEnd"/>
      <w:r w:rsidR="00040B6D">
        <w:rPr>
          <w:rFonts w:ascii="Arial" w:eastAsiaTheme="minorHAnsi" w:hAnsi="Arial" w:cs="Arial"/>
          <w:sz w:val="22"/>
          <w:szCs w:val="22"/>
          <w:lang w:eastAsia="en-US"/>
        </w:rPr>
        <w:t xml:space="preserve"> demonstra a especialidade e a capacidade técnicas almejadas pelo Município no sentido de proporcionar, assegurar e garantir qualificação e habilidades pessoais e profissionais aos gestores municipais</w:t>
      </w:r>
      <w:r w:rsidR="00785311" w:rsidRPr="00040B6D">
        <w:rPr>
          <w:rFonts w:ascii="Arial" w:eastAsiaTheme="minorHAnsi" w:hAnsi="Arial" w:cs="Arial"/>
          <w:sz w:val="20"/>
          <w:szCs w:val="20"/>
          <w:lang w:eastAsia="en-US"/>
        </w:rPr>
        <w:t>,</w:t>
      </w:r>
      <w:r w:rsidR="006C7515" w:rsidRPr="00040B6D">
        <w:rPr>
          <w:rFonts w:ascii="Arial" w:hAnsi="Arial" w:cs="Arial"/>
          <w:sz w:val="20"/>
          <w:szCs w:val="20"/>
        </w:rPr>
        <w:t xml:space="preserve"> que inviabiliza qualquer tipo de competição sendo esta perfeitamente legal, vez que se amolda a um dos casos legais de inexigibilidade de licitação no caput do art. 25</w:t>
      </w:r>
      <w:r w:rsidR="00040B6D">
        <w:rPr>
          <w:rFonts w:ascii="Arial" w:hAnsi="Arial" w:cs="Arial"/>
          <w:sz w:val="20"/>
          <w:szCs w:val="20"/>
        </w:rPr>
        <w:t>, e inciso</w:t>
      </w:r>
      <w:r w:rsidR="00785311" w:rsidRPr="00040B6D">
        <w:rPr>
          <w:rFonts w:ascii="Arial" w:hAnsi="Arial" w:cs="Arial"/>
          <w:sz w:val="20"/>
          <w:szCs w:val="20"/>
        </w:rPr>
        <w:t xml:space="preserve"> IV</w:t>
      </w:r>
      <w:r w:rsidR="00F3430E" w:rsidRPr="00040B6D">
        <w:rPr>
          <w:rFonts w:ascii="Arial" w:hAnsi="Arial" w:cs="Arial"/>
          <w:sz w:val="20"/>
          <w:szCs w:val="20"/>
        </w:rPr>
        <w:t>, do artigo 13,</w:t>
      </w:r>
      <w:r w:rsidR="006C7515" w:rsidRPr="00040B6D">
        <w:rPr>
          <w:rFonts w:ascii="Arial" w:hAnsi="Arial" w:cs="Arial"/>
          <w:sz w:val="20"/>
          <w:szCs w:val="20"/>
        </w:rPr>
        <w:t xml:space="preserve"> da Lei de Licitações N.º 8.666/93 consolidada.</w:t>
      </w:r>
    </w:p>
    <w:p w:rsidR="006C7515" w:rsidRPr="00F3430E" w:rsidRDefault="006C7515" w:rsidP="006C7515">
      <w:pPr>
        <w:widowControl w:val="0"/>
        <w:suppressAutoHyphens/>
        <w:jc w:val="both"/>
        <w:rPr>
          <w:rFonts w:ascii="Arial" w:hAnsi="Arial" w:cs="Arial"/>
          <w:sz w:val="20"/>
          <w:szCs w:val="20"/>
        </w:rPr>
      </w:pPr>
    </w:p>
    <w:p w:rsidR="006C7515" w:rsidRPr="00F3430E" w:rsidRDefault="006C7515" w:rsidP="006C7515">
      <w:pPr>
        <w:widowControl w:val="0"/>
        <w:suppressAutoHyphens/>
        <w:ind w:left="426" w:firstLine="2"/>
        <w:jc w:val="both"/>
        <w:rPr>
          <w:rFonts w:ascii="Arial" w:hAnsi="Arial" w:cs="Arial"/>
          <w:sz w:val="20"/>
          <w:szCs w:val="20"/>
        </w:rPr>
      </w:pPr>
      <w:r w:rsidRPr="00F3430E">
        <w:rPr>
          <w:rFonts w:ascii="Arial" w:hAnsi="Arial" w:cs="Arial"/>
          <w:sz w:val="20"/>
          <w:szCs w:val="20"/>
        </w:rPr>
        <w:t xml:space="preserve">       </w:t>
      </w:r>
      <w:r w:rsidRPr="00F3430E">
        <w:rPr>
          <w:rFonts w:ascii="Arial" w:hAnsi="Arial" w:cs="Arial"/>
          <w:sz w:val="20"/>
          <w:szCs w:val="20"/>
        </w:rPr>
        <w:tab/>
        <w:t>Diante de todo o exposto, esta Assessoria Jurídica se manifesta pelo deferimento do pedido, aprovando, por conseqüência, o correspondente contrato.</w:t>
      </w:r>
    </w:p>
    <w:p w:rsidR="006C7515" w:rsidRPr="00F3430E" w:rsidRDefault="006C7515" w:rsidP="006C7515">
      <w:pPr>
        <w:widowControl w:val="0"/>
        <w:suppressAutoHyphens/>
        <w:ind w:left="993" w:firstLine="567"/>
        <w:jc w:val="both"/>
        <w:rPr>
          <w:rFonts w:ascii="Arial" w:hAnsi="Arial" w:cs="Arial"/>
          <w:sz w:val="20"/>
          <w:szCs w:val="20"/>
        </w:rPr>
      </w:pPr>
    </w:p>
    <w:p w:rsidR="006C7515" w:rsidRPr="00F3430E" w:rsidRDefault="006C7515" w:rsidP="006C7515">
      <w:pPr>
        <w:widowControl w:val="0"/>
        <w:suppressAutoHyphens/>
        <w:ind w:left="993" w:firstLine="567"/>
        <w:jc w:val="both"/>
        <w:rPr>
          <w:rFonts w:ascii="Arial" w:hAnsi="Arial" w:cs="Arial"/>
          <w:sz w:val="20"/>
          <w:szCs w:val="20"/>
        </w:rPr>
      </w:pPr>
      <w:r w:rsidRPr="00F3430E">
        <w:rPr>
          <w:rFonts w:ascii="Arial" w:hAnsi="Arial" w:cs="Arial"/>
          <w:sz w:val="20"/>
          <w:szCs w:val="20"/>
        </w:rPr>
        <w:t>É o parecer.</w:t>
      </w:r>
    </w:p>
    <w:p w:rsidR="006C7515" w:rsidRPr="00F3430E" w:rsidRDefault="006C7515" w:rsidP="006C7515">
      <w:pPr>
        <w:widowControl w:val="0"/>
        <w:suppressAutoHyphens/>
        <w:ind w:left="993" w:firstLine="567"/>
        <w:jc w:val="both"/>
        <w:rPr>
          <w:rFonts w:ascii="Arial" w:hAnsi="Arial" w:cs="Arial"/>
          <w:sz w:val="20"/>
          <w:szCs w:val="20"/>
        </w:rPr>
      </w:pPr>
    </w:p>
    <w:p w:rsidR="006C7515" w:rsidRPr="00F3430E" w:rsidRDefault="006C7515" w:rsidP="006C7515">
      <w:pPr>
        <w:widowControl w:val="0"/>
        <w:suppressAutoHyphens/>
        <w:ind w:left="993" w:firstLine="567"/>
        <w:jc w:val="both"/>
        <w:rPr>
          <w:rFonts w:ascii="Arial" w:hAnsi="Arial" w:cs="Arial"/>
          <w:sz w:val="20"/>
          <w:szCs w:val="20"/>
        </w:rPr>
      </w:pPr>
      <w:r w:rsidRPr="00F3430E">
        <w:rPr>
          <w:rFonts w:ascii="Arial" w:hAnsi="Arial" w:cs="Arial"/>
          <w:sz w:val="20"/>
          <w:szCs w:val="20"/>
        </w:rPr>
        <w:t>Água Santa/RS</w:t>
      </w:r>
      <w:r w:rsidR="00000601" w:rsidRPr="00F3430E">
        <w:rPr>
          <w:rFonts w:ascii="Arial" w:hAnsi="Arial" w:cs="Arial"/>
          <w:sz w:val="20"/>
          <w:szCs w:val="20"/>
        </w:rPr>
        <w:t>,</w:t>
      </w:r>
      <w:r w:rsidRPr="00F3430E">
        <w:rPr>
          <w:rFonts w:ascii="Arial" w:hAnsi="Arial" w:cs="Arial"/>
          <w:sz w:val="20"/>
          <w:szCs w:val="20"/>
        </w:rPr>
        <w:t xml:space="preserve"> </w:t>
      </w:r>
      <w:r w:rsidR="00040B6D">
        <w:rPr>
          <w:rFonts w:ascii="Arial" w:hAnsi="Arial" w:cs="Arial"/>
          <w:sz w:val="22"/>
          <w:szCs w:val="22"/>
        </w:rPr>
        <w:t>17</w:t>
      </w:r>
      <w:r w:rsidR="00472004">
        <w:rPr>
          <w:rFonts w:ascii="Arial" w:hAnsi="Arial" w:cs="Arial"/>
          <w:sz w:val="22"/>
          <w:szCs w:val="22"/>
        </w:rPr>
        <w:t xml:space="preserve"> de Junho</w:t>
      </w:r>
      <w:r w:rsidR="00472004" w:rsidRPr="00750690">
        <w:rPr>
          <w:rFonts w:ascii="Arial" w:hAnsi="Arial" w:cs="Arial"/>
          <w:sz w:val="22"/>
          <w:szCs w:val="22"/>
        </w:rPr>
        <w:t xml:space="preserve"> de 2021</w:t>
      </w:r>
      <w:r w:rsidRPr="00F3430E">
        <w:rPr>
          <w:rFonts w:ascii="Arial" w:hAnsi="Arial" w:cs="Arial"/>
          <w:sz w:val="20"/>
          <w:szCs w:val="20"/>
        </w:rPr>
        <w:t>.</w:t>
      </w:r>
    </w:p>
    <w:p w:rsidR="006C7515" w:rsidRPr="00F3430E" w:rsidRDefault="006C7515" w:rsidP="006C7515">
      <w:pPr>
        <w:widowControl w:val="0"/>
        <w:suppressAutoHyphens/>
        <w:rPr>
          <w:rFonts w:ascii="Arial" w:hAnsi="Arial" w:cs="Arial"/>
          <w:sz w:val="20"/>
          <w:szCs w:val="20"/>
        </w:rPr>
      </w:pPr>
    </w:p>
    <w:p w:rsidR="006C7515" w:rsidRPr="00F3430E" w:rsidRDefault="006C7515" w:rsidP="006C7515">
      <w:pPr>
        <w:widowControl w:val="0"/>
        <w:suppressAutoHyphens/>
        <w:ind w:left="993" w:firstLine="567"/>
        <w:jc w:val="center"/>
        <w:rPr>
          <w:rFonts w:ascii="Arial" w:hAnsi="Arial" w:cs="Arial"/>
          <w:sz w:val="20"/>
          <w:szCs w:val="20"/>
        </w:rPr>
      </w:pPr>
      <w:r w:rsidRPr="00F3430E">
        <w:rPr>
          <w:rFonts w:ascii="Arial" w:hAnsi="Arial" w:cs="Arial"/>
          <w:sz w:val="20"/>
          <w:szCs w:val="20"/>
        </w:rPr>
        <w:t xml:space="preserve">  ______________________________________________</w:t>
      </w:r>
    </w:p>
    <w:p w:rsidR="006C7515" w:rsidRPr="00F3430E" w:rsidRDefault="006C7515" w:rsidP="006C7515">
      <w:pPr>
        <w:jc w:val="center"/>
        <w:rPr>
          <w:rFonts w:ascii="Arial" w:hAnsi="Arial" w:cs="Arial"/>
          <w:b/>
          <w:sz w:val="20"/>
          <w:szCs w:val="20"/>
        </w:rPr>
      </w:pPr>
      <w:r w:rsidRPr="00F3430E">
        <w:rPr>
          <w:rFonts w:ascii="Arial" w:hAnsi="Arial" w:cs="Arial"/>
          <w:b/>
          <w:sz w:val="20"/>
          <w:szCs w:val="20"/>
        </w:rPr>
        <w:t xml:space="preserve">                              DIVANICE BELEGANTE</w:t>
      </w:r>
    </w:p>
    <w:p w:rsidR="006C7515" w:rsidRPr="00F3430E" w:rsidRDefault="006C7515" w:rsidP="006C7515">
      <w:pPr>
        <w:jc w:val="center"/>
        <w:rPr>
          <w:rFonts w:ascii="Arial" w:hAnsi="Arial" w:cs="Arial"/>
          <w:sz w:val="20"/>
          <w:szCs w:val="20"/>
        </w:rPr>
      </w:pPr>
      <w:r w:rsidRPr="00F3430E">
        <w:rPr>
          <w:rFonts w:ascii="Arial" w:hAnsi="Arial" w:cs="Arial"/>
          <w:sz w:val="20"/>
          <w:szCs w:val="20"/>
        </w:rPr>
        <w:t xml:space="preserve">                           OAB/RS n. 86031</w:t>
      </w:r>
    </w:p>
    <w:p w:rsidR="006C7515" w:rsidRPr="00750690" w:rsidRDefault="006C7515" w:rsidP="006C7515">
      <w:pPr>
        <w:jc w:val="both"/>
        <w:rPr>
          <w:rFonts w:ascii="Arial" w:hAnsi="Arial" w:cs="Arial"/>
          <w:b/>
          <w:sz w:val="22"/>
          <w:szCs w:val="22"/>
        </w:rPr>
      </w:pPr>
    </w:p>
    <w:p w:rsidR="006C7515" w:rsidRPr="00750690" w:rsidRDefault="006C7515" w:rsidP="006C7515">
      <w:pPr>
        <w:jc w:val="both"/>
        <w:rPr>
          <w:rFonts w:ascii="Arial" w:hAnsi="Arial" w:cs="Arial"/>
          <w:b/>
          <w:sz w:val="22"/>
          <w:szCs w:val="22"/>
        </w:rPr>
      </w:pPr>
    </w:p>
    <w:p w:rsidR="00F3430E" w:rsidRDefault="00F3430E" w:rsidP="006C7515">
      <w:pPr>
        <w:rPr>
          <w:rFonts w:ascii="Arial" w:hAnsi="Arial" w:cs="Arial"/>
          <w:b/>
          <w:sz w:val="22"/>
          <w:szCs w:val="22"/>
        </w:rPr>
      </w:pPr>
    </w:p>
    <w:p w:rsidR="00040B6D" w:rsidRDefault="00040B6D" w:rsidP="006C7515">
      <w:pPr>
        <w:rPr>
          <w:rFonts w:ascii="Arial" w:hAnsi="Arial" w:cs="Arial"/>
          <w:b/>
          <w:sz w:val="22"/>
          <w:szCs w:val="22"/>
        </w:rPr>
      </w:pPr>
    </w:p>
    <w:p w:rsidR="00F3430E" w:rsidRDefault="00F3430E" w:rsidP="006C7515">
      <w:pPr>
        <w:rPr>
          <w:rFonts w:ascii="Arial" w:hAnsi="Arial" w:cs="Arial"/>
          <w:b/>
          <w:sz w:val="22"/>
          <w:szCs w:val="22"/>
        </w:rPr>
      </w:pPr>
    </w:p>
    <w:p w:rsidR="00F3430E" w:rsidRPr="00D32B96" w:rsidRDefault="00F3430E" w:rsidP="006C7515">
      <w:pPr>
        <w:rPr>
          <w:rFonts w:ascii="Arial" w:hAnsi="Arial" w:cs="Arial"/>
          <w:b/>
          <w:sz w:val="22"/>
          <w:szCs w:val="22"/>
        </w:rPr>
      </w:pPr>
    </w:p>
    <w:p w:rsidR="006C7515" w:rsidRPr="00D32B96" w:rsidRDefault="006C7515" w:rsidP="006C7515">
      <w:pPr>
        <w:rPr>
          <w:rFonts w:ascii="Arial" w:hAnsi="Arial" w:cs="Arial"/>
          <w:b/>
          <w:sz w:val="20"/>
          <w:szCs w:val="20"/>
        </w:rPr>
      </w:pPr>
      <w:r w:rsidRPr="00D32B96">
        <w:rPr>
          <w:rFonts w:ascii="Arial" w:hAnsi="Arial" w:cs="Arial"/>
          <w:b/>
          <w:sz w:val="20"/>
          <w:szCs w:val="20"/>
        </w:rPr>
        <w:t>INEXIGIBILIDADE DE LICITAÇÃO N. 0</w:t>
      </w:r>
      <w:r w:rsidR="00257116" w:rsidRPr="00D32B96">
        <w:rPr>
          <w:rFonts w:ascii="Arial" w:hAnsi="Arial" w:cs="Arial"/>
          <w:b/>
          <w:sz w:val="20"/>
          <w:szCs w:val="20"/>
        </w:rPr>
        <w:t>06</w:t>
      </w:r>
      <w:r w:rsidR="00C007C4" w:rsidRPr="00D32B96">
        <w:rPr>
          <w:rFonts w:ascii="Arial" w:hAnsi="Arial" w:cs="Arial"/>
          <w:b/>
          <w:sz w:val="20"/>
          <w:szCs w:val="20"/>
        </w:rPr>
        <w:t>/2021</w:t>
      </w:r>
    </w:p>
    <w:p w:rsidR="006C7515" w:rsidRPr="00D32B96" w:rsidRDefault="006C7515" w:rsidP="006C7515">
      <w:pPr>
        <w:jc w:val="both"/>
        <w:rPr>
          <w:rFonts w:ascii="Arial" w:hAnsi="Arial" w:cs="Arial"/>
          <w:b/>
          <w:sz w:val="20"/>
          <w:szCs w:val="20"/>
          <w:u w:val="single"/>
        </w:rPr>
      </w:pPr>
      <w:r w:rsidRPr="00D32B96">
        <w:rPr>
          <w:rFonts w:ascii="Arial" w:hAnsi="Arial" w:cs="Arial"/>
          <w:b/>
          <w:sz w:val="20"/>
          <w:szCs w:val="20"/>
          <w:u w:val="single"/>
        </w:rPr>
        <w:t>Respaldo Legal</w:t>
      </w:r>
      <w:r w:rsidR="00257116" w:rsidRPr="00D32B96">
        <w:rPr>
          <w:rFonts w:ascii="Arial" w:hAnsi="Arial" w:cs="Arial"/>
          <w:b/>
          <w:sz w:val="20"/>
          <w:szCs w:val="20"/>
        </w:rPr>
        <w:t xml:space="preserve">: </w:t>
      </w:r>
      <w:r w:rsidRPr="00D32B96">
        <w:rPr>
          <w:rFonts w:ascii="Arial" w:hAnsi="Arial" w:cs="Arial"/>
          <w:b/>
          <w:sz w:val="20"/>
          <w:szCs w:val="20"/>
        </w:rPr>
        <w:t xml:space="preserve">Art. </w:t>
      </w:r>
      <w:proofErr w:type="gramStart"/>
      <w:r w:rsidRPr="00D32B96">
        <w:rPr>
          <w:rFonts w:ascii="Arial" w:hAnsi="Arial" w:cs="Arial"/>
          <w:b/>
          <w:sz w:val="20"/>
          <w:szCs w:val="20"/>
        </w:rPr>
        <w:t>25 Inciso II</w:t>
      </w:r>
      <w:proofErr w:type="gramEnd"/>
      <w:r w:rsidR="00F3430E" w:rsidRPr="00D32B96">
        <w:rPr>
          <w:rFonts w:ascii="Arial" w:hAnsi="Arial" w:cs="Arial"/>
          <w:b/>
          <w:sz w:val="20"/>
          <w:szCs w:val="20"/>
        </w:rPr>
        <w:t>, c/c</w:t>
      </w:r>
      <w:r w:rsidRPr="00D32B96">
        <w:rPr>
          <w:rFonts w:ascii="Arial" w:hAnsi="Arial" w:cs="Arial"/>
          <w:b/>
          <w:sz w:val="20"/>
          <w:szCs w:val="20"/>
        </w:rPr>
        <w:t xml:space="preserve"> </w:t>
      </w:r>
      <w:r w:rsidR="00257116" w:rsidRPr="00D32B96">
        <w:rPr>
          <w:rFonts w:ascii="Arial" w:hAnsi="Arial" w:cs="Arial"/>
          <w:b/>
          <w:sz w:val="20"/>
          <w:szCs w:val="20"/>
        </w:rPr>
        <w:t xml:space="preserve">Art. 13, Incisos </w:t>
      </w:r>
      <w:r w:rsidR="00F3430E" w:rsidRPr="00D32B96">
        <w:rPr>
          <w:rFonts w:ascii="Arial" w:hAnsi="Arial" w:cs="Arial"/>
          <w:b/>
          <w:sz w:val="20"/>
          <w:szCs w:val="20"/>
        </w:rPr>
        <w:t xml:space="preserve">IV, </w:t>
      </w:r>
      <w:r w:rsidRPr="00D32B96">
        <w:rPr>
          <w:rFonts w:ascii="Arial" w:hAnsi="Arial" w:cs="Arial"/>
          <w:b/>
          <w:sz w:val="20"/>
          <w:szCs w:val="20"/>
        </w:rPr>
        <w:t>da Lei 8.666/93.</w:t>
      </w:r>
    </w:p>
    <w:p w:rsidR="006C7515" w:rsidRPr="00D32B96" w:rsidRDefault="006C7515" w:rsidP="006C7515">
      <w:pPr>
        <w:widowControl w:val="0"/>
        <w:suppressAutoHyphens/>
        <w:jc w:val="both"/>
        <w:rPr>
          <w:rFonts w:ascii="Arial" w:hAnsi="Arial" w:cs="Arial"/>
          <w:sz w:val="20"/>
          <w:szCs w:val="20"/>
        </w:rPr>
      </w:pPr>
    </w:p>
    <w:p w:rsidR="006C7515" w:rsidRPr="00D32B96" w:rsidRDefault="006C7515" w:rsidP="006C7515">
      <w:pPr>
        <w:widowControl w:val="0"/>
        <w:suppressAutoHyphens/>
        <w:jc w:val="both"/>
        <w:rPr>
          <w:rFonts w:ascii="Arial" w:hAnsi="Arial" w:cs="Arial"/>
          <w:sz w:val="20"/>
          <w:szCs w:val="20"/>
        </w:rPr>
      </w:pPr>
    </w:p>
    <w:p w:rsidR="006C7515" w:rsidRPr="00D32B96" w:rsidRDefault="006C7515" w:rsidP="006C7515">
      <w:pPr>
        <w:pBdr>
          <w:top w:val="single" w:sz="4" w:space="1" w:color="auto"/>
          <w:bottom w:val="single" w:sz="4" w:space="1" w:color="auto"/>
        </w:pBdr>
        <w:shd w:val="clear" w:color="auto" w:fill="F2F2F2"/>
        <w:jc w:val="center"/>
        <w:rPr>
          <w:rFonts w:ascii="Arial" w:hAnsi="Arial" w:cs="Arial"/>
          <w:b/>
          <w:sz w:val="20"/>
          <w:szCs w:val="20"/>
        </w:rPr>
      </w:pPr>
      <w:r w:rsidRPr="00D32B96">
        <w:rPr>
          <w:rFonts w:ascii="Arial" w:hAnsi="Arial" w:cs="Arial"/>
          <w:b/>
          <w:sz w:val="20"/>
          <w:szCs w:val="20"/>
        </w:rPr>
        <w:t>TERMO DE RATIFICAÇÃO</w:t>
      </w:r>
    </w:p>
    <w:p w:rsidR="006C7515" w:rsidRPr="00D32B96" w:rsidRDefault="006C7515" w:rsidP="006C7515">
      <w:pPr>
        <w:jc w:val="center"/>
        <w:rPr>
          <w:rFonts w:ascii="Arial" w:hAnsi="Arial" w:cs="Arial"/>
          <w:sz w:val="20"/>
          <w:szCs w:val="20"/>
        </w:rPr>
      </w:pPr>
    </w:p>
    <w:p w:rsidR="006C7515" w:rsidRPr="00D32B96" w:rsidRDefault="006C7515" w:rsidP="006C7515">
      <w:pPr>
        <w:jc w:val="center"/>
        <w:rPr>
          <w:rFonts w:ascii="Arial" w:hAnsi="Arial" w:cs="Arial"/>
          <w:sz w:val="20"/>
          <w:szCs w:val="20"/>
        </w:rPr>
      </w:pPr>
    </w:p>
    <w:p w:rsidR="006C7515" w:rsidRPr="00D32B96" w:rsidRDefault="006C7515" w:rsidP="006C7515">
      <w:pPr>
        <w:rPr>
          <w:rFonts w:ascii="Arial" w:hAnsi="Arial" w:cs="Arial"/>
          <w:b/>
          <w:sz w:val="20"/>
          <w:szCs w:val="20"/>
          <w:u w:val="single"/>
        </w:rPr>
      </w:pPr>
      <w:r w:rsidRPr="00D32B96">
        <w:rPr>
          <w:rFonts w:ascii="Arial" w:hAnsi="Arial" w:cs="Arial"/>
          <w:b/>
          <w:sz w:val="20"/>
          <w:szCs w:val="20"/>
          <w:u w:val="single"/>
        </w:rPr>
        <w:t xml:space="preserve">DESPACHO DO EXMO </w:t>
      </w:r>
      <w:proofErr w:type="gramStart"/>
      <w:r w:rsidRPr="00D32B96">
        <w:rPr>
          <w:rFonts w:ascii="Arial" w:hAnsi="Arial" w:cs="Arial"/>
          <w:b/>
          <w:sz w:val="20"/>
          <w:szCs w:val="20"/>
          <w:u w:val="single"/>
        </w:rPr>
        <w:t>SR.</w:t>
      </w:r>
      <w:proofErr w:type="gramEnd"/>
      <w:r w:rsidRPr="00D32B96">
        <w:rPr>
          <w:rFonts w:ascii="Arial" w:hAnsi="Arial" w:cs="Arial"/>
          <w:b/>
          <w:sz w:val="20"/>
          <w:szCs w:val="20"/>
          <w:u w:val="single"/>
        </w:rPr>
        <w:t xml:space="preserve"> PREFEITO MUNICIPAL</w:t>
      </w:r>
    </w:p>
    <w:p w:rsidR="006C7515" w:rsidRPr="00D32B96" w:rsidRDefault="006C7515" w:rsidP="006C7515">
      <w:pPr>
        <w:rPr>
          <w:rFonts w:ascii="Arial" w:hAnsi="Arial" w:cs="Arial"/>
          <w:sz w:val="20"/>
          <w:szCs w:val="20"/>
        </w:rPr>
      </w:pPr>
    </w:p>
    <w:p w:rsidR="006C7515" w:rsidRPr="00D32B96" w:rsidRDefault="006C7515" w:rsidP="006C7515">
      <w:pPr>
        <w:rPr>
          <w:rFonts w:ascii="Arial" w:hAnsi="Arial" w:cs="Arial"/>
          <w:sz w:val="20"/>
          <w:szCs w:val="20"/>
        </w:rPr>
      </w:pPr>
    </w:p>
    <w:p w:rsidR="006C7515" w:rsidRPr="00D32B96" w:rsidRDefault="006C7515" w:rsidP="00F3430E">
      <w:pPr>
        <w:pStyle w:val="SemEspaamento"/>
        <w:spacing w:line="360" w:lineRule="auto"/>
        <w:jc w:val="both"/>
        <w:rPr>
          <w:rFonts w:ascii="Arial" w:hAnsi="Arial" w:cs="Arial"/>
          <w:sz w:val="20"/>
          <w:szCs w:val="20"/>
        </w:rPr>
      </w:pPr>
      <w:r w:rsidRPr="00D32B96">
        <w:rPr>
          <w:rFonts w:ascii="Arial" w:hAnsi="Arial" w:cs="Arial"/>
          <w:sz w:val="20"/>
          <w:szCs w:val="20"/>
        </w:rPr>
        <w:tab/>
      </w:r>
      <w:r w:rsidRPr="00D32B96">
        <w:rPr>
          <w:rFonts w:ascii="Arial" w:hAnsi="Arial" w:cs="Arial"/>
          <w:sz w:val="20"/>
          <w:szCs w:val="20"/>
        </w:rPr>
        <w:tab/>
        <w:t xml:space="preserve">Trata-se de vista </w:t>
      </w:r>
      <w:r w:rsidR="00257116" w:rsidRPr="00D32B96">
        <w:rPr>
          <w:rFonts w:ascii="Arial" w:hAnsi="Arial" w:cs="Arial"/>
          <w:sz w:val="20"/>
          <w:szCs w:val="20"/>
        </w:rPr>
        <w:t>à contratação de Treinamento de ENEAGRAMA 360º para os gestores do Executivo Municipais e Secretários, gestores das secretárias municipais</w:t>
      </w:r>
      <w:r w:rsidR="00F3430E" w:rsidRPr="00D32B96">
        <w:rPr>
          <w:rFonts w:ascii="Arial" w:hAnsi="Arial" w:cs="Arial"/>
          <w:sz w:val="20"/>
          <w:szCs w:val="20"/>
        </w:rPr>
        <w:t>.</w:t>
      </w:r>
    </w:p>
    <w:p w:rsidR="00257116" w:rsidRPr="00D32B96" w:rsidRDefault="00257116" w:rsidP="006C7515">
      <w:pPr>
        <w:spacing w:line="360" w:lineRule="auto"/>
        <w:jc w:val="both"/>
        <w:rPr>
          <w:rFonts w:ascii="Arial" w:hAnsi="Arial" w:cs="Arial"/>
          <w:sz w:val="20"/>
          <w:szCs w:val="20"/>
        </w:rPr>
      </w:pPr>
    </w:p>
    <w:p w:rsidR="00816CA8" w:rsidRPr="00D32B96" w:rsidRDefault="00257116" w:rsidP="00816CA8">
      <w:pPr>
        <w:spacing w:line="360" w:lineRule="auto"/>
        <w:ind w:firstLine="1418"/>
        <w:jc w:val="both"/>
        <w:rPr>
          <w:rFonts w:ascii="Arial" w:hAnsi="Arial" w:cs="Arial"/>
          <w:sz w:val="20"/>
          <w:szCs w:val="20"/>
        </w:rPr>
      </w:pPr>
      <w:r w:rsidRPr="00D32B96">
        <w:rPr>
          <w:rFonts w:ascii="Arial" w:hAnsi="Arial" w:cs="Arial"/>
          <w:b/>
          <w:sz w:val="20"/>
          <w:szCs w:val="20"/>
        </w:rPr>
        <w:t>RATIFICO, DEFIRO E AUTORIZO</w:t>
      </w:r>
      <w:r w:rsidR="00816CA8" w:rsidRPr="00D32B96">
        <w:rPr>
          <w:rFonts w:ascii="Arial" w:hAnsi="Arial" w:cs="Arial"/>
          <w:sz w:val="20"/>
          <w:szCs w:val="20"/>
        </w:rPr>
        <w:t xml:space="preserve"> a contratação da </w:t>
      </w:r>
      <w:r w:rsidRPr="00D32B96">
        <w:rPr>
          <w:rFonts w:ascii="Arial" w:hAnsi="Arial" w:cs="Arial"/>
          <w:sz w:val="20"/>
          <w:szCs w:val="20"/>
        </w:rPr>
        <w:t xml:space="preserve">Empresa </w:t>
      </w:r>
      <w:r w:rsidRPr="00D32B96">
        <w:rPr>
          <w:rFonts w:ascii="Arial" w:hAnsi="Arial" w:cs="Arial"/>
          <w:b/>
          <w:sz w:val="20"/>
          <w:szCs w:val="20"/>
        </w:rPr>
        <w:t xml:space="preserve">ROSANI LORENCETTI, </w:t>
      </w:r>
      <w:r w:rsidRPr="00D32B96">
        <w:rPr>
          <w:rFonts w:ascii="Arial" w:hAnsi="Arial" w:cs="Arial"/>
          <w:sz w:val="20"/>
          <w:szCs w:val="20"/>
        </w:rPr>
        <w:t xml:space="preserve">empresária individual, inscrito no CNPJ sob nº 24.440.108/0001-63, com sede na Rua Benjamin Constant, 400, </w:t>
      </w:r>
      <w:proofErr w:type="spellStart"/>
      <w:r w:rsidRPr="00D32B96">
        <w:rPr>
          <w:rFonts w:ascii="Arial" w:hAnsi="Arial" w:cs="Arial"/>
          <w:sz w:val="20"/>
          <w:szCs w:val="20"/>
        </w:rPr>
        <w:t>Apt</w:t>
      </w:r>
      <w:proofErr w:type="spellEnd"/>
      <w:r w:rsidRPr="00D32B96">
        <w:rPr>
          <w:rFonts w:ascii="Arial" w:hAnsi="Arial" w:cs="Arial"/>
          <w:sz w:val="20"/>
          <w:szCs w:val="20"/>
        </w:rPr>
        <w:t xml:space="preserve"> 1002, Centro, Passo Fundo, RS, CEP: </w:t>
      </w:r>
      <w:proofErr w:type="gramStart"/>
      <w:r w:rsidRPr="00D32B96">
        <w:rPr>
          <w:rFonts w:ascii="Arial" w:hAnsi="Arial" w:cs="Arial"/>
          <w:sz w:val="20"/>
          <w:szCs w:val="20"/>
        </w:rPr>
        <w:t>99.010-130,</w:t>
      </w:r>
      <w:r w:rsidR="006C7515" w:rsidRPr="00D32B96">
        <w:rPr>
          <w:rFonts w:ascii="Arial" w:hAnsi="Arial" w:cs="Arial"/>
          <w:sz w:val="20"/>
          <w:szCs w:val="20"/>
        </w:rPr>
        <w:t xml:space="preserve"> </w:t>
      </w:r>
      <w:r w:rsidR="00816CA8" w:rsidRPr="00D32B96">
        <w:rPr>
          <w:rFonts w:ascii="Arial" w:hAnsi="Arial" w:cs="Arial"/>
          <w:sz w:val="20"/>
          <w:szCs w:val="20"/>
        </w:rPr>
        <w:t>contratação</w:t>
      </w:r>
      <w:proofErr w:type="gramEnd"/>
      <w:r w:rsidR="00816CA8" w:rsidRPr="00D32B96">
        <w:rPr>
          <w:rFonts w:ascii="Arial" w:hAnsi="Arial" w:cs="Arial"/>
          <w:sz w:val="20"/>
          <w:szCs w:val="20"/>
        </w:rPr>
        <w:t xml:space="preserve"> de Treinamento de ENEAGRAMA 360º para os gestores do Executivo Municipais e Secretários, gestores das secretárias municipais, desenvolvendo os seguintes itens:</w:t>
      </w:r>
    </w:p>
    <w:p w:rsidR="00816CA8" w:rsidRPr="00D32B96" w:rsidRDefault="00816CA8" w:rsidP="00816CA8">
      <w:pPr>
        <w:ind w:left="705"/>
        <w:jc w:val="both"/>
        <w:rPr>
          <w:rFonts w:ascii="Arial" w:hAnsi="Arial" w:cs="Arial"/>
          <w:sz w:val="20"/>
          <w:szCs w:val="20"/>
        </w:rPr>
      </w:pPr>
      <w:r w:rsidRPr="00D32B96">
        <w:rPr>
          <w:rFonts w:ascii="Arial" w:hAnsi="Arial" w:cs="Arial"/>
          <w:sz w:val="20"/>
          <w:szCs w:val="20"/>
        </w:rPr>
        <w:t>1– Transformar desafios em oportunidades;</w:t>
      </w:r>
    </w:p>
    <w:p w:rsidR="00816CA8" w:rsidRPr="00D32B96" w:rsidRDefault="00816CA8" w:rsidP="00816CA8">
      <w:pPr>
        <w:ind w:left="705"/>
        <w:jc w:val="both"/>
        <w:rPr>
          <w:rFonts w:ascii="Arial" w:hAnsi="Arial" w:cs="Arial"/>
          <w:sz w:val="20"/>
          <w:szCs w:val="20"/>
        </w:rPr>
      </w:pPr>
      <w:r w:rsidRPr="00D32B96">
        <w:rPr>
          <w:rFonts w:ascii="Arial" w:hAnsi="Arial" w:cs="Arial"/>
          <w:sz w:val="20"/>
          <w:szCs w:val="20"/>
        </w:rPr>
        <w:t>2– Ser mais eficaz em influenciar as pessoas;</w:t>
      </w:r>
    </w:p>
    <w:p w:rsidR="00816CA8" w:rsidRPr="00D32B96" w:rsidRDefault="00816CA8" w:rsidP="00816CA8">
      <w:pPr>
        <w:ind w:left="705"/>
        <w:jc w:val="both"/>
        <w:rPr>
          <w:rFonts w:ascii="Arial" w:hAnsi="Arial" w:cs="Arial"/>
          <w:sz w:val="20"/>
          <w:szCs w:val="20"/>
        </w:rPr>
      </w:pPr>
      <w:r w:rsidRPr="00D32B96">
        <w:rPr>
          <w:rFonts w:ascii="Arial" w:hAnsi="Arial" w:cs="Arial"/>
          <w:sz w:val="20"/>
          <w:szCs w:val="20"/>
        </w:rPr>
        <w:t>3– Relacionar-se flexivelmente com as necessidades e expectativas das pessoas;</w:t>
      </w:r>
    </w:p>
    <w:p w:rsidR="00816CA8" w:rsidRPr="00D32B96" w:rsidRDefault="00816CA8" w:rsidP="00816CA8">
      <w:pPr>
        <w:ind w:left="705"/>
        <w:jc w:val="both"/>
        <w:rPr>
          <w:rFonts w:ascii="Arial" w:hAnsi="Arial" w:cs="Arial"/>
          <w:sz w:val="20"/>
          <w:szCs w:val="20"/>
        </w:rPr>
      </w:pPr>
      <w:r w:rsidRPr="00D32B96">
        <w:rPr>
          <w:rFonts w:ascii="Arial" w:hAnsi="Arial" w:cs="Arial"/>
          <w:sz w:val="20"/>
          <w:szCs w:val="20"/>
        </w:rPr>
        <w:t>4– Demonstrar habilidade para influenciar crescimento e mudança;</w:t>
      </w:r>
    </w:p>
    <w:p w:rsidR="00816CA8" w:rsidRPr="00D32B96" w:rsidRDefault="00816CA8" w:rsidP="00816CA8">
      <w:pPr>
        <w:ind w:left="705"/>
        <w:jc w:val="both"/>
        <w:rPr>
          <w:rFonts w:ascii="Arial" w:hAnsi="Arial" w:cs="Arial"/>
          <w:sz w:val="20"/>
          <w:szCs w:val="20"/>
        </w:rPr>
      </w:pPr>
      <w:r w:rsidRPr="00D32B96">
        <w:rPr>
          <w:rFonts w:ascii="Arial" w:hAnsi="Arial" w:cs="Arial"/>
          <w:sz w:val="20"/>
          <w:szCs w:val="20"/>
        </w:rPr>
        <w:t>5– Aproveitar emoções para potencializar resultados;</w:t>
      </w:r>
    </w:p>
    <w:p w:rsidR="00816CA8" w:rsidRPr="00D32B96" w:rsidRDefault="00816CA8" w:rsidP="00816CA8">
      <w:pPr>
        <w:ind w:left="705"/>
        <w:jc w:val="both"/>
        <w:rPr>
          <w:rFonts w:ascii="Arial" w:hAnsi="Arial" w:cs="Arial"/>
          <w:sz w:val="20"/>
          <w:szCs w:val="20"/>
        </w:rPr>
      </w:pPr>
      <w:r w:rsidRPr="00D32B96">
        <w:rPr>
          <w:rFonts w:ascii="Arial" w:hAnsi="Arial" w:cs="Arial"/>
          <w:sz w:val="20"/>
          <w:szCs w:val="20"/>
        </w:rPr>
        <w:t>6– Gerar resultados administrando conflitos;</w:t>
      </w:r>
    </w:p>
    <w:p w:rsidR="00816CA8" w:rsidRPr="00D32B96" w:rsidRDefault="00816CA8" w:rsidP="00816CA8">
      <w:pPr>
        <w:ind w:left="705"/>
        <w:jc w:val="both"/>
        <w:rPr>
          <w:rFonts w:ascii="Arial" w:hAnsi="Arial" w:cs="Arial"/>
          <w:sz w:val="20"/>
          <w:szCs w:val="20"/>
        </w:rPr>
      </w:pPr>
      <w:r w:rsidRPr="00D32B96">
        <w:rPr>
          <w:rFonts w:ascii="Arial" w:hAnsi="Arial" w:cs="Arial"/>
          <w:sz w:val="20"/>
          <w:szCs w:val="20"/>
        </w:rPr>
        <w:t>7– Desenvolver entusiasmo e comemorar os Êxitos,</w:t>
      </w:r>
    </w:p>
    <w:p w:rsidR="00816CA8" w:rsidRPr="00D32B96" w:rsidRDefault="00816CA8" w:rsidP="00816CA8">
      <w:pPr>
        <w:spacing w:line="360" w:lineRule="auto"/>
        <w:jc w:val="both"/>
        <w:rPr>
          <w:rFonts w:ascii="Arial" w:hAnsi="Arial" w:cs="Arial"/>
          <w:sz w:val="20"/>
          <w:szCs w:val="20"/>
        </w:rPr>
      </w:pPr>
    </w:p>
    <w:p w:rsidR="006C7515" w:rsidRPr="00D32B96" w:rsidRDefault="00397F5C" w:rsidP="00816CA8">
      <w:pPr>
        <w:spacing w:line="360" w:lineRule="auto"/>
        <w:jc w:val="both"/>
        <w:rPr>
          <w:rFonts w:ascii="Arial" w:hAnsi="Arial" w:cs="Arial"/>
          <w:sz w:val="20"/>
          <w:szCs w:val="20"/>
        </w:rPr>
      </w:pPr>
      <w:proofErr w:type="gramStart"/>
      <w:r w:rsidRPr="00D32B96">
        <w:rPr>
          <w:rFonts w:ascii="Arial" w:hAnsi="Arial" w:cs="Arial"/>
          <w:sz w:val="20"/>
          <w:szCs w:val="20"/>
        </w:rPr>
        <w:t>vez</w:t>
      </w:r>
      <w:proofErr w:type="gramEnd"/>
      <w:r w:rsidRPr="00D32B96">
        <w:rPr>
          <w:rFonts w:ascii="Arial" w:hAnsi="Arial" w:cs="Arial"/>
          <w:sz w:val="20"/>
          <w:szCs w:val="20"/>
        </w:rPr>
        <w:t xml:space="preserve"> que se amolda a um dos casos legais de inexigibilidade de licitaçã</w:t>
      </w:r>
      <w:r w:rsidR="00816CA8" w:rsidRPr="00D32B96">
        <w:rPr>
          <w:rFonts w:ascii="Arial" w:hAnsi="Arial" w:cs="Arial"/>
          <w:sz w:val="20"/>
          <w:szCs w:val="20"/>
        </w:rPr>
        <w:t xml:space="preserve">o no caput do art. 25, e inciso </w:t>
      </w:r>
      <w:r w:rsidRPr="00D32B96">
        <w:rPr>
          <w:rFonts w:ascii="Arial" w:hAnsi="Arial" w:cs="Arial"/>
          <w:sz w:val="20"/>
          <w:szCs w:val="20"/>
        </w:rPr>
        <w:t>IV, do artigo 13, da Lei de Licitações N.º 8.666/93 consolidada</w:t>
      </w:r>
      <w:r w:rsidR="00D91C59" w:rsidRPr="00D32B96">
        <w:rPr>
          <w:rFonts w:ascii="Arial" w:hAnsi="Arial" w:cs="Arial"/>
          <w:sz w:val="20"/>
          <w:szCs w:val="20"/>
        </w:rPr>
        <w:t>. A</w:t>
      </w:r>
      <w:r w:rsidR="006C7515" w:rsidRPr="00D32B96">
        <w:rPr>
          <w:rFonts w:ascii="Arial" w:hAnsi="Arial" w:cs="Arial"/>
          <w:sz w:val="20"/>
          <w:szCs w:val="20"/>
        </w:rPr>
        <w:t>utorizo o empenho da despesa no valor total estimado em</w:t>
      </w:r>
      <w:r w:rsidR="006C7515" w:rsidRPr="00D32B96">
        <w:rPr>
          <w:rFonts w:ascii="Arial" w:hAnsi="Arial" w:cs="Arial"/>
          <w:b/>
          <w:sz w:val="20"/>
          <w:szCs w:val="20"/>
        </w:rPr>
        <w:t xml:space="preserve"> </w:t>
      </w:r>
      <w:r w:rsidR="00AC04C0" w:rsidRPr="00D32B96">
        <w:rPr>
          <w:rFonts w:ascii="Arial" w:hAnsi="Arial" w:cs="Arial"/>
          <w:sz w:val="20"/>
          <w:szCs w:val="20"/>
        </w:rPr>
        <w:t xml:space="preserve">R$ </w:t>
      </w:r>
      <w:r w:rsidR="00816CA8" w:rsidRPr="00D32B96">
        <w:rPr>
          <w:rFonts w:ascii="Arial" w:hAnsi="Arial" w:cs="Arial"/>
          <w:sz w:val="20"/>
          <w:szCs w:val="20"/>
        </w:rPr>
        <w:t>22.500,04 (vinte e dois mil e quinhentos reais), devendo o pagamento ser efetuado diretamente ao representante legal da Empresa, mediante a devida documentação fiscal e contábil conforme ordem cronológica da Secretaria da Fazenda</w:t>
      </w:r>
      <w:r w:rsidR="006C7515" w:rsidRPr="00D32B96">
        <w:rPr>
          <w:rFonts w:ascii="Arial" w:hAnsi="Arial" w:cs="Arial"/>
          <w:b/>
          <w:sz w:val="20"/>
          <w:szCs w:val="20"/>
        </w:rPr>
        <w:t xml:space="preserve">, </w:t>
      </w:r>
      <w:r w:rsidR="006C7515" w:rsidRPr="00D32B96">
        <w:rPr>
          <w:rFonts w:ascii="Arial" w:hAnsi="Arial" w:cs="Arial"/>
          <w:sz w:val="20"/>
          <w:szCs w:val="20"/>
        </w:rPr>
        <w:t>com a realização do certame licitatório na Modalidade</w:t>
      </w:r>
      <w:r w:rsidR="006C7515" w:rsidRPr="00D32B96">
        <w:rPr>
          <w:rFonts w:ascii="Arial" w:hAnsi="Arial" w:cs="Arial"/>
          <w:b/>
          <w:sz w:val="20"/>
          <w:szCs w:val="20"/>
          <w:u w:val="single"/>
        </w:rPr>
        <w:t xml:space="preserve"> Inexigibilidade de Licitação n.º 0</w:t>
      </w:r>
      <w:r w:rsidR="00816CA8" w:rsidRPr="00D32B96">
        <w:rPr>
          <w:rFonts w:ascii="Arial" w:hAnsi="Arial" w:cs="Arial"/>
          <w:b/>
          <w:sz w:val="20"/>
          <w:szCs w:val="20"/>
          <w:u w:val="single"/>
        </w:rPr>
        <w:t>06</w:t>
      </w:r>
      <w:r w:rsidR="00C007C4" w:rsidRPr="00D32B96">
        <w:rPr>
          <w:rFonts w:ascii="Arial" w:hAnsi="Arial" w:cs="Arial"/>
          <w:b/>
          <w:sz w:val="20"/>
          <w:szCs w:val="20"/>
          <w:u w:val="single"/>
        </w:rPr>
        <w:t>/2021</w:t>
      </w:r>
      <w:r w:rsidR="006C7515" w:rsidRPr="00D32B96">
        <w:rPr>
          <w:rFonts w:ascii="Arial" w:hAnsi="Arial" w:cs="Arial"/>
          <w:sz w:val="20"/>
          <w:szCs w:val="20"/>
        </w:rPr>
        <w:t xml:space="preserve">, com respaldo legal nos termos do </w:t>
      </w:r>
      <w:r w:rsidR="00AC04C0" w:rsidRPr="00D32B96">
        <w:rPr>
          <w:rFonts w:ascii="Arial" w:hAnsi="Arial" w:cs="Arial"/>
          <w:b/>
          <w:sz w:val="20"/>
          <w:szCs w:val="20"/>
        </w:rPr>
        <w:t xml:space="preserve">art. </w:t>
      </w:r>
      <w:proofErr w:type="gramStart"/>
      <w:r w:rsidR="00AC04C0" w:rsidRPr="00D32B96">
        <w:rPr>
          <w:rFonts w:ascii="Arial" w:hAnsi="Arial" w:cs="Arial"/>
          <w:b/>
          <w:sz w:val="20"/>
          <w:szCs w:val="20"/>
        </w:rPr>
        <w:t>25</w:t>
      </w:r>
      <w:r w:rsidR="00816CA8" w:rsidRPr="00D32B96">
        <w:rPr>
          <w:rFonts w:ascii="Arial" w:hAnsi="Arial" w:cs="Arial"/>
          <w:b/>
          <w:sz w:val="20"/>
          <w:szCs w:val="20"/>
        </w:rPr>
        <w:t xml:space="preserve"> Inciso II</w:t>
      </w:r>
      <w:proofErr w:type="gramEnd"/>
      <w:r w:rsidR="00816CA8" w:rsidRPr="00D32B96">
        <w:rPr>
          <w:rFonts w:ascii="Arial" w:hAnsi="Arial" w:cs="Arial"/>
          <w:b/>
          <w:sz w:val="20"/>
          <w:szCs w:val="20"/>
        </w:rPr>
        <w:t>, c/c art. 13, Inciso</w:t>
      </w:r>
      <w:r w:rsidR="00AC04C0" w:rsidRPr="00D32B96">
        <w:rPr>
          <w:rFonts w:ascii="Arial" w:hAnsi="Arial" w:cs="Arial"/>
          <w:b/>
          <w:sz w:val="20"/>
          <w:szCs w:val="20"/>
        </w:rPr>
        <w:t xml:space="preserve"> IV, da Lei 8.666/93</w:t>
      </w:r>
      <w:r w:rsidR="006C7515" w:rsidRPr="00D32B96">
        <w:rPr>
          <w:rFonts w:ascii="Arial" w:hAnsi="Arial" w:cs="Arial"/>
          <w:sz w:val="20"/>
          <w:szCs w:val="20"/>
        </w:rPr>
        <w:t>, observados então, os ditames legais aplicáveis à espécie.</w:t>
      </w:r>
    </w:p>
    <w:p w:rsidR="006C7515" w:rsidRPr="00D32B96" w:rsidRDefault="006C7515" w:rsidP="006C7515">
      <w:pPr>
        <w:rPr>
          <w:rFonts w:ascii="Arial" w:hAnsi="Arial" w:cs="Arial"/>
          <w:sz w:val="20"/>
          <w:szCs w:val="20"/>
        </w:rPr>
      </w:pPr>
    </w:p>
    <w:p w:rsidR="006C7515" w:rsidRPr="00D32B96" w:rsidRDefault="006C7515" w:rsidP="00AC04C0">
      <w:pPr>
        <w:widowControl w:val="0"/>
        <w:suppressAutoHyphens/>
        <w:jc w:val="center"/>
        <w:rPr>
          <w:rFonts w:ascii="Arial" w:hAnsi="Arial" w:cs="Arial"/>
          <w:sz w:val="20"/>
          <w:szCs w:val="20"/>
        </w:rPr>
      </w:pPr>
      <w:r w:rsidRPr="00D32B96">
        <w:rPr>
          <w:rFonts w:ascii="Arial" w:hAnsi="Arial" w:cs="Arial"/>
          <w:sz w:val="20"/>
          <w:szCs w:val="20"/>
        </w:rPr>
        <w:t>Água Santa/RS</w:t>
      </w:r>
      <w:r w:rsidR="00472004" w:rsidRPr="00D32B96">
        <w:rPr>
          <w:rFonts w:ascii="Arial" w:hAnsi="Arial" w:cs="Arial"/>
          <w:sz w:val="20"/>
          <w:szCs w:val="20"/>
        </w:rPr>
        <w:t>,</w:t>
      </w:r>
      <w:r w:rsidRPr="00D32B96">
        <w:rPr>
          <w:rFonts w:ascii="Arial" w:hAnsi="Arial" w:cs="Arial"/>
          <w:sz w:val="20"/>
          <w:szCs w:val="20"/>
        </w:rPr>
        <w:t xml:space="preserve"> em </w:t>
      </w:r>
      <w:r w:rsidR="00816CA8" w:rsidRPr="00D32B96">
        <w:rPr>
          <w:rFonts w:ascii="Arial" w:hAnsi="Arial" w:cs="Arial"/>
          <w:sz w:val="20"/>
          <w:szCs w:val="20"/>
        </w:rPr>
        <w:t>17</w:t>
      </w:r>
      <w:r w:rsidR="00472004" w:rsidRPr="00D32B96">
        <w:rPr>
          <w:rFonts w:ascii="Arial" w:hAnsi="Arial" w:cs="Arial"/>
          <w:sz w:val="20"/>
          <w:szCs w:val="20"/>
        </w:rPr>
        <w:t xml:space="preserve"> de Junho de 2021</w:t>
      </w:r>
      <w:r w:rsidRPr="00D32B96">
        <w:rPr>
          <w:rFonts w:ascii="Arial" w:hAnsi="Arial" w:cs="Arial"/>
          <w:sz w:val="20"/>
          <w:szCs w:val="20"/>
        </w:rPr>
        <w:t>.</w:t>
      </w:r>
    </w:p>
    <w:p w:rsidR="006C7515" w:rsidRPr="00D32B96" w:rsidRDefault="006C7515" w:rsidP="006C7515">
      <w:pPr>
        <w:rPr>
          <w:rFonts w:ascii="Arial" w:hAnsi="Arial" w:cs="Arial"/>
          <w:sz w:val="20"/>
          <w:szCs w:val="20"/>
        </w:rPr>
      </w:pPr>
    </w:p>
    <w:p w:rsidR="006C7515" w:rsidRPr="00D32B96" w:rsidRDefault="006C7515" w:rsidP="006C7515">
      <w:pPr>
        <w:rPr>
          <w:rFonts w:ascii="Arial" w:hAnsi="Arial" w:cs="Arial"/>
          <w:sz w:val="20"/>
          <w:szCs w:val="20"/>
        </w:rPr>
      </w:pPr>
    </w:p>
    <w:p w:rsidR="006C7515" w:rsidRPr="00D32B96" w:rsidRDefault="006C7515" w:rsidP="006C7515">
      <w:pPr>
        <w:rPr>
          <w:rFonts w:ascii="Arial" w:hAnsi="Arial" w:cs="Arial"/>
          <w:sz w:val="20"/>
          <w:szCs w:val="20"/>
        </w:rPr>
      </w:pPr>
    </w:p>
    <w:p w:rsidR="006C7515" w:rsidRPr="00D32B96" w:rsidRDefault="006C7515" w:rsidP="006C7515">
      <w:pPr>
        <w:jc w:val="center"/>
        <w:rPr>
          <w:rFonts w:ascii="Arial" w:hAnsi="Arial" w:cs="Arial"/>
          <w:sz w:val="20"/>
          <w:szCs w:val="20"/>
        </w:rPr>
      </w:pPr>
      <w:r w:rsidRPr="00D32B96">
        <w:rPr>
          <w:rFonts w:ascii="Arial" w:hAnsi="Arial" w:cs="Arial"/>
          <w:sz w:val="20"/>
          <w:szCs w:val="20"/>
        </w:rPr>
        <w:t>_________________________________________</w:t>
      </w:r>
    </w:p>
    <w:p w:rsidR="006C7515" w:rsidRPr="00D32B96" w:rsidRDefault="006C7515" w:rsidP="006C7515">
      <w:pPr>
        <w:jc w:val="center"/>
        <w:rPr>
          <w:rFonts w:ascii="Arial" w:hAnsi="Arial" w:cs="Arial"/>
          <w:b/>
          <w:sz w:val="20"/>
          <w:szCs w:val="20"/>
        </w:rPr>
      </w:pPr>
      <w:r w:rsidRPr="00D32B96">
        <w:rPr>
          <w:rFonts w:ascii="Arial" w:hAnsi="Arial" w:cs="Arial"/>
          <w:b/>
          <w:sz w:val="20"/>
          <w:szCs w:val="20"/>
        </w:rPr>
        <w:t>EDUARDO PICOLOTTO</w:t>
      </w:r>
    </w:p>
    <w:p w:rsidR="006C7515" w:rsidRPr="00D32B96" w:rsidRDefault="006C7515" w:rsidP="006C7515">
      <w:pPr>
        <w:jc w:val="center"/>
        <w:rPr>
          <w:rFonts w:ascii="Arial" w:hAnsi="Arial" w:cs="Arial"/>
          <w:sz w:val="20"/>
          <w:szCs w:val="20"/>
        </w:rPr>
      </w:pPr>
      <w:r w:rsidRPr="00D32B96">
        <w:rPr>
          <w:rFonts w:ascii="Arial" w:hAnsi="Arial" w:cs="Arial"/>
          <w:sz w:val="20"/>
          <w:szCs w:val="20"/>
        </w:rPr>
        <w:t xml:space="preserve">Prefeito Municipal </w:t>
      </w:r>
    </w:p>
    <w:p w:rsidR="006C7515" w:rsidRPr="00D32B96" w:rsidRDefault="006C7515" w:rsidP="006C7515">
      <w:pPr>
        <w:widowControl w:val="0"/>
        <w:suppressAutoHyphens/>
        <w:jc w:val="both"/>
        <w:rPr>
          <w:rFonts w:ascii="Arial" w:hAnsi="Arial" w:cs="Arial"/>
          <w:sz w:val="20"/>
          <w:szCs w:val="20"/>
        </w:rPr>
      </w:pPr>
    </w:p>
    <w:p w:rsidR="006C7515" w:rsidRPr="00D32B96" w:rsidRDefault="006C7515" w:rsidP="006C7515">
      <w:pPr>
        <w:widowControl w:val="0"/>
        <w:suppressAutoHyphens/>
        <w:jc w:val="both"/>
        <w:rPr>
          <w:rFonts w:ascii="Arial" w:hAnsi="Arial" w:cs="Arial"/>
          <w:sz w:val="22"/>
          <w:szCs w:val="22"/>
        </w:rPr>
      </w:pPr>
    </w:p>
    <w:p w:rsidR="00D32B96" w:rsidRPr="00D32B96" w:rsidRDefault="00D32B96" w:rsidP="006C7515">
      <w:pPr>
        <w:widowControl w:val="0"/>
        <w:suppressAutoHyphens/>
        <w:jc w:val="both"/>
        <w:rPr>
          <w:rFonts w:ascii="Arial" w:hAnsi="Arial" w:cs="Arial"/>
          <w:sz w:val="22"/>
          <w:szCs w:val="22"/>
        </w:rPr>
      </w:pPr>
    </w:p>
    <w:p w:rsidR="00D32B96" w:rsidRPr="00D32B96" w:rsidRDefault="00D32B96" w:rsidP="006C7515">
      <w:pPr>
        <w:widowControl w:val="0"/>
        <w:suppressAutoHyphens/>
        <w:jc w:val="both"/>
        <w:rPr>
          <w:rFonts w:ascii="Arial" w:hAnsi="Arial" w:cs="Arial"/>
          <w:sz w:val="22"/>
          <w:szCs w:val="22"/>
        </w:rPr>
      </w:pPr>
    </w:p>
    <w:p w:rsidR="00D32B96" w:rsidRPr="00D32B96" w:rsidRDefault="00D32B96" w:rsidP="006C7515">
      <w:pPr>
        <w:widowControl w:val="0"/>
        <w:suppressAutoHyphens/>
        <w:jc w:val="both"/>
        <w:rPr>
          <w:rFonts w:ascii="Arial" w:hAnsi="Arial" w:cs="Arial"/>
          <w:sz w:val="22"/>
          <w:szCs w:val="22"/>
        </w:rPr>
      </w:pPr>
    </w:p>
    <w:p w:rsidR="00D32B96" w:rsidRPr="00D32B96" w:rsidRDefault="00D32B96" w:rsidP="006C7515">
      <w:pPr>
        <w:widowControl w:val="0"/>
        <w:suppressAutoHyphens/>
        <w:jc w:val="both"/>
        <w:rPr>
          <w:rFonts w:ascii="Arial" w:hAnsi="Arial" w:cs="Arial"/>
          <w:sz w:val="22"/>
          <w:szCs w:val="22"/>
        </w:rPr>
      </w:pPr>
    </w:p>
    <w:p w:rsidR="00D32B96" w:rsidRPr="00D32B96" w:rsidRDefault="00D32B96" w:rsidP="006C7515">
      <w:pPr>
        <w:widowControl w:val="0"/>
        <w:suppressAutoHyphens/>
        <w:jc w:val="both"/>
        <w:rPr>
          <w:rFonts w:ascii="Arial" w:hAnsi="Arial" w:cs="Arial"/>
          <w:sz w:val="22"/>
          <w:szCs w:val="22"/>
        </w:rPr>
      </w:pPr>
    </w:p>
    <w:p w:rsidR="006C7515" w:rsidRPr="00D32B96" w:rsidRDefault="006C7515" w:rsidP="006C7515">
      <w:pPr>
        <w:jc w:val="both"/>
        <w:rPr>
          <w:rFonts w:ascii="Arial" w:hAnsi="Arial" w:cs="Arial"/>
          <w:b/>
          <w:sz w:val="22"/>
          <w:szCs w:val="22"/>
        </w:rPr>
      </w:pPr>
      <w:r w:rsidRPr="00D32B96">
        <w:rPr>
          <w:rFonts w:ascii="Arial" w:hAnsi="Arial" w:cs="Arial"/>
          <w:b/>
          <w:sz w:val="22"/>
          <w:szCs w:val="22"/>
        </w:rPr>
        <w:t xml:space="preserve">PROCESSO </w:t>
      </w:r>
      <w:r w:rsidR="00816CA8" w:rsidRPr="00D32B96">
        <w:rPr>
          <w:rFonts w:ascii="Arial" w:hAnsi="Arial" w:cs="Arial"/>
          <w:b/>
          <w:sz w:val="22"/>
          <w:szCs w:val="22"/>
        </w:rPr>
        <w:t>37</w:t>
      </w:r>
      <w:r w:rsidR="00C007C4" w:rsidRPr="00D32B96">
        <w:rPr>
          <w:rFonts w:ascii="Arial" w:hAnsi="Arial" w:cs="Arial"/>
          <w:b/>
          <w:sz w:val="22"/>
          <w:szCs w:val="22"/>
        </w:rPr>
        <w:t>/2021</w:t>
      </w:r>
      <w:r w:rsidRPr="00D32B96">
        <w:rPr>
          <w:rFonts w:ascii="Arial" w:hAnsi="Arial" w:cs="Arial"/>
          <w:b/>
          <w:sz w:val="22"/>
          <w:szCs w:val="22"/>
        </w:rPr>
        <w:t xml:space="preserve"> - INEXIGIBILIDADE DE LICITAÇÃO N. 0</w:t>
      </w:r>
      <w:r w:rsidR="00AC04C0" w:rsidRPr="00D32B96">
        <w:rPr>
          <w:rFonts w:ascii="Arial" w:hAnsi="Arial" w:cs="Arial"/>
          <w:b/>
          <w:sz w:val="22"/>
          <w:szCs w:val="22"/>
        </w:rPr>
        <w:t>0</w:t>
      </w:r>
      <w:r w:rsidR="00816CA8" w:rsidRPr="00D32B96">
        <w:rPr>
          <w:rFonts w:ascii="Arial" w:hAnsi="Arial" w:cs="Arial"/>
          <w:b/>
          <w:sz w:val="22"/>
          <w:szCs w:val="22"/>
        </w:rPr>
        <w:t>6</w:t>
      </w:r>
      <w:r w:rsidR="00C007C4" w:rsidRPr="00D32B96">
        <w:rPr>
          <w:rFonts w:ascii="Arial" w:hAnsi="Arial" w:cs="Arial"/>
          <w:b/>
          <w:sz w:val="22"/>
          <w:szCs w:val="22"/>
        </w:rPr>
        <w:t>/2021</w:t>
      </w:r>
    </w:p>
    <w:p w:rsidR="00AC04C0" w:rsidRPr="00D32B96" w:rsidRDefault="00AC04C0" w:rsidP="00AC04C0">
      <w:pPr>
        <w:jc w:val="both"/>
        <w:rPr>
          <w:rFonts w:ascii="Arial" w:hAnsi="Arial" w:cs="Arial"/>
          <w:b/>
          <w:sz w:val="22"/>
          <w:szCs w:val="22"/>
          <w:u w:val="single"/>
        </w:rPr>
      </w:pPr>
      <w:r w:rsidRPr="00D32B96">
        <w:rPr>
          <w:rFonts w:ascii="Arial" w:hAnsi="Arial" w:cs="Arial"/>
          <w:b/>
          <w:sz w:val="22"/>
          <w:szCs w:val="22"/>
          <w:u w:val="single"/>
        </w:rPr>
        <w:t>Respaldo Legal</w:t>
      </w:r>
      <w:r w:rsidR="00816CA8" w:rsidRPr="00D32B96">
        <w:rPr>
          <w:rFonts w:ascii="Arial" w:hAnsi="Arial" w:cs="Arial"/>
          <w:b/>
          <w:sz w:val="22"/>
          <w:szCs w:val="22"/>
        </w:rPr>
        <w:t xml:space="preserve">: </w:t>
      </w:r>
      <w:r w:rsidRPr="00D32B96">
        <w:rPr>
          <w:rFonts w:ascii="Arial" w:hAnsi="Arial" w:cs="Arial"/>
          <w:b/>
          <w:sz w:val="22"/>
          <w:szCs w:val="22"/>
        </w:rPr>
        <w:t xml:space="preserve">Art. </w:t>
      </w:r>
      <w:proofErr w:type="gramStart"/>
      <w:r w:rsidRPr="00D32B96">
        <w:rPr>
          <w:rFonts w:ascii="Arial" w:hAnsi="Arial" w:cs="Arial"/>
          <w:b/>
          <w:sz w:val="22"/>
          <w:szCs w:val="22"/>
        </w:rPr>
        <w:t>25 Inc</w:t>
      </w:r>
      <w:r w:rsidR="00816CA8" w:rsidRPr="00D32B96">
        <w:rPr>
          <w:rFonts w:ascii="Arial" w:hAnsi="Arial" w:cs="Arial"/>
          <w:b/>
          <w:sz w:val="22"/>
          <w:szCs w:val="22"/>
        </w:rPr>
        <w:t>iso II</w:t>
      </w:r>
      <w:proofErr w:type="gramEnd"/>
      <w:r w:rsidR="00816CA8" w:rsidRPr="00D32B96">
        <w:rPr>
          <w:rFonts w:ascii="Arial" w:hAnsi="Arial" w:cs="Arial"/>
          <w:b/>
          <w:sz w:val="22"/>
          <w:szCs w:val="22"/>
        </w:rPr>
        <w:t>, c/c Art. 13, Inciso</w:t>
      </w:r>
      <w:r w:rsidRPr="00D32B96">
        <w:rPr>
          <w:rFonts w:ascii="Arial" w:hAnsi="Arial" w:cs="Arial"/>
          <w:b/>
          <w:sz w:val="22"/>
          <w:szCs w:val="22"/>
        </w:rPr>
        <w:t xml:space="preserve"> IV, da Lei 8.666/93.</w:t>
      </w:r>
    </w:p>
    <w:p w:rsidR="006C7515" w:rsidRPr="00D32B96" w:rsidRDefault="006C7515" w:rsidP="006C7515">
      <w:pPr>
        <w:rPr>
          <w:rFonts w:ascii="Arial" w:hAnsi="Arial" w:cs="Arial"/>
          <w:b/>
          <w:sz w:val="22"/>
          <w:szCs w:val="22"/>
        </w:rPr>
      </w:pPr>
    </w:p>
    <w:p w:rsidR="006C7515" w:rsidRPr="00D32B96" w:rsidRDefault="006C7515" w:rsidP="006C7515">
      <w:pPr>
        <w:rPr>
          <w:rFonts w:ascii="Arial" w:hAnsi="Arial" w:cs="Arial"/>
          <w:b/>
          <w:sz w:val="22"/>
          <w:szCs w:val="22"/>
        </w:rPr>
      </w:pPr>
    </w:p>
    <w:p w:rsidR="006C7515" w:rsidRPr="00D32B96" w:rsidRDefault="006C7515" w:rsidP="006C7515">
      <w:pPr>
        <w:rPr>
          <w:rFonts w:ascii="Arial" w:hAnsi="Arial" w:cs="Arial"/>
          <w:b/>
          <w:sz w:val="22"/>
          <w:szCs w:val="22"/>
        </w:rPr>
      </w:pPr>
    </w:p>
    <w:p w:rsidR="006C7515" w:rsidRPr="00D32B96" w:rsidRDefault="006C7515" w:rsidP="006C7515">
      <w:pPr>
        <w:pBdr>
          <w:top w:val="single" w:sz="4" w:space="0" w:color="auto"/>
          <w:bottom w:val="single" w:sz="4" w:space="1" w:color="auto"/>
        </w:pBdr>
        <w:shd w:val="clear" w:color="auto" w:fill="F2F2F2"/>
        <w:jc w:val="center"/>
        <w:rPr>
          <w:rFonts w:ascii="Arial" w:hAnsi="Arial" w:cs="Arial"/>
          <w:b/>
          <w:sz w:val="22"/>
          <w:szCs w:val="22"/>
        </w:rPr>
      </w:pPr>
      <w:r w:rsidRPr="00D32B96">
        <w:rPr>
          <w:rFonts w:ascii="Arial" w:hAnsi="Arial" w:cs="Arial"/>
          <w:b/>
          <w:sz w:val="22"/>
          <w:szCs w:val="22"/>
        </w:rPr>
        <w:t>RESUMO PARA PUBLICAÇÃO</w:t>
      </w:r>
    </w:p>
    <w:p w:rsidR="006C7515" w:rsidRPr="00D32B96" w:rsidRDefault="006C7515" w:rsidP="006C7515">
      <w:pPr>
        <w:rPr>
          <w:rFonts w:ascii="Arial" w:hAnsi="Arial" w:cs="Arial"/>
          <w:b/>
          <w:sz w:val="22"/>
          <w:szCs w:val="22"/>
        </w:rPr>
      </w:pPr>
    </w:p>
    <w:p w:rsidR="006C7515" w:rsidRPr="00D32B96" w:rsidRDefault="006C7515" w:rsidP="006C7515">
      <w:pPr>
        <w:rPr>
          <w:rFonts w:ascii="Arial" w:hAnsi="Arial" w:cs="Arial"/>
          <w:b/>
          <w:sz w:val="22"/>
          <w:szCs w:val="22"/>
        </w:rPr>
      </w:pPr>
    </w:p>
    <w:p w:rsidR="006C7515" w:rsidRPr="00D32B96" w:rsidRDefault="006C7515" w:rsidP="006C7515">
      <w:pPr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D32B96">
        <w:rPr>
          <w:rFonts w:ascii="Arial" w:hAnsi="Arial" w:cs="Arial"/>
          <w:sz w:val="22"/>
          <w:szCs w:val="22"/>
        </w:rPr>
        <w:t xml:space="preserve">                                  O Município de Água Santa/RS, pessoa jurídica de direito público interno, inscrito no CNPJ sob n.º. 92.406.495/0001-71, torna público que está realizando despesa no valor total estimado em</w:t>
      </w:r>
      <w:r w:rsidRPr="00D32B96">
        <w:rPr>
          <w:rFonts w:ascii="Arial" w:hAnsi="Arial" w:cs="Arial"/>
          <w:b/>
          <w:sz w:val="22"/>
          <w:szCs w:val="22"/>
        </w:rPr>
        <w:t xml:space="preserve"> </w:t>
      </w:r>
      <w:r w:rsidR="00D32B96" w:rsidRPr="00F55D75">
        <w:rPr>
          <w:rFonts w:ascii="Arial" w:hAnsi="Arial" w:cs="Arial"/>
          <w:b/>
          <w:sz w:val="22"/>
          <w:szCs w:val="22"/>
        </w:rPr>
        <w:t>R$ 22.500,04 (vinte e dois mil e quinhentos reais)</w:t>
      </w:r>
      <w:r w:rsidRPr="00D32B96">
        <w:rPr>
          <w:rFonts w:ascii="Arial" w:hAnsi="Arial" w:cs="Arial"/>
          <w:b/>
          <w:sz w:val="22"/>
          <w:szCs w:val="22"/>
        </w:rPr>
        <w:t xml:space="preserve">, </w:t>
      </w:r>
      <w:r w:rsidR="00D32B96" w:rsidRPr="00D32B96">
        <w:rPr>
          <w:rFonts w:ascii="Arial" w:hAnsi="Arial" w:cs="Arial"/>
          <w:sz w:val="22"/>
          <w:szCs w:val="22"/>
        </w:rPr>
        <w:t xml:space="preserve">com a contratação da Empresa </w:t>
      </w:r>
      <w:r w:rsidR="00D32B96" w:rsidRPr="00D32B96">
        <w:rPr>
          <w:rFonts w:ascii="Arial" w:hAnsi="Arial" w:cs="Arial"/>
          <w:b/>
          <w:sz w:val="22"/>
          <w:szCs w:val="22"/>
        </w:rPr>
        <w:t xml:space="preserve">ROSANI LORENCETTI, </w:t>
      </w:r>
      <w:r w:rsidR="00D32B96" w:rsidRPr="00D32B96">
        <w:rPr>
          <w:rFonts w:ascii="Arial" w:hAnsi="Arial" w:cs="Arial"/>
          <w:sz w:val="22"/>
          <w:szCs w:val="22"/>
        </w:rPr>
        <w:t xml:space="preserve">empresária individual, inscrito no CNPJ sob nº 24.440.108/0001-63, com sede na Rua Benjamin Constant, 400, </w:t>
      </w:r>
      <w:proofErr w:type="spellStart"/>
      <w:r w:rsidR="00D32B96" w:rsidRPr="00D32B96">
        <w:rPr>
          <w:rFonts w:ascii="Arial" w:hAnsi="Arial" w:cs="Arial"/>
          <w:sz w:val="22"/>
          <w:szCs w:val="22"/>
        </w:rPr>
        <w:t>Apt</w:t>
      </w:r>
      <w:proofErr w:type="spellEnd"/>
      <w:r w:rsidR="00D32B96" w:rsidRPr="00D32B96">
        <w:rPr>
          <w:rFonts w:ascii="Arial" w:hAnsi="Arial" w:cs="Arial"/>
          <w:sz w:val="22"/>
          <w:szCs w:val="22"/>
        </w:rPr>
        <w:t xml:space="preserve"> 1002, Centro, Passo Fundo, RS, CEP: 99.010-130</w:t>
      </w:r>
      <w:r w:rsidRPr="00D32B96">
        <w:rPr>
          <w:rFonts w:ascii="Arial" w:hAnsi="Arial" w:cs="Arial"/>
          <w:sz w:val="22"/>
          <w:szCs w:val="22"/>
        </w:rPr>
        <w:t xml:space="preserve">, com todas as justificativas e condições já citadas conforme informações contidas no processo </w:t>
      </w:r>
      <w:proofErr w:type="gramStart"/>
      <w:r w:rsidRPr="00D32B96">
        <w:rPr>
          <w:rFonts w:ascii="Arial" w:hAnsi="Arial" w:cs="Arial"/>
          <w:sz w:val="22"/>
          <w:szCs w:val="22"/>
        </w:rPr>
        <w:t>supra mencionado</w:t>
      </w:r>
      <w:proofErr w:type="gramEnd"/>
      <w:r w:rsidRPr="00D32B96">
        <w:rPr>
          <w:rFonts w:ascii="Arial" w:hAnsi="Arial" w:cs="Arial"/>
          <w:sz w:val="22"/>
          <w:szCs w:val="22"/>
        </w:rPr>
        <w:t xml:space="preserve">. </w:t>
      </w:r>
    </w:p>
    <w:p w:rsidR="006C7515" w:rsidRPr="00D32B96" w:rsidRDefault="006C7515" w:rsidP="006C7515">
      <w:pPr>
        <w:jc w:val="both"/>
        <w:rPr>
          <w:rFonts w:ascii="Arial" w:hAnsi="Arial" w:cs="Arial"/>
          <w:sz w:val="22"/>
          <w:szCs w:val="22"/>
        </w:rPr>
      </w:pPr>
    </w:p>
    <w:p w:rsidR="006C7515" w:rsidRPr="00D32B96" w:rsidRDefault="006C7515" w:rsidP="006C7515">
      <w:pPr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D32B96">
        <w:rPr>
          <w:rFonts w:ascii="Arial" w:hAnsi="Arial" w:cs="Arial"/>
          <w:sz w:val="22"/>
          <w:szCs w:val="22"/>
        </w:rPr>
        <w:tab/>
      </w:r>
      <w:r w:rsidRPr="00D32B96">
        <w:rPr>
          <w:rFonts w:ascii="Arial" w:hAnsi="Arial" w:cs="Arial"/>
          <w:sz w:val="22"/>
          <w:szCs w:val="22"/>
        </w:rPr>
        <w:tab/>
        <w:t xml:space="preserve">           Determino a publicação do extrato deste processo de Inexigibilidade de Licitação nos termos da Lei Federal n.º 8.666/93 consolidada.</w:t>
      </w:r>
    </w:p>
    <w:p w:rsidR="006C7515" w:rsidRPr="00D32B96" w:rsidRDefault="006C7515" w:rsidP="006C7515">
      <w:pPr>
        <w:jc w:val="both"/>
        <w:rPr>
          <w:rFonts w:ascii="Arial" w:hAnsi="Arial" w:cs="Arial"/>
          <w:sz w:val="22"/>
          <w:szCs w:val="22"/>
        </w:rPr>
      </w:pPr>
    </w:p>
    <w:p w:rsidR="006C7515" w:rsidRPr="00D32B96" w:rsidRDefault="006C7515" w:rsidP="006C7515">
      <w:pPr>
        <w:jc w:val="both"/>
        <w:rPr>
          <w:rFonts w:ascii="Arial" w:hAnsi="Arial" w:cs="Arial"/>
          <w:sz w:val="22"/>
          <w:szCs w:val="22"/>
        </w:rPr>
      </w:pPr>
    </w:p>
    <w:p w:rsidR="006C7515" w:rsidRPr="00D32B96" w:rsidRDefault="006C7515" w:rsidP="006C7515">
      <w:pPr>
        <w:rPr>
          <w:rFonts w:ascii="Arial" w:hAnsi="Arial" w:cs="Arial"/>
          <w:sz w:val="22"/>
          <w:szCs w:val="22"/>
        </w:rPr>
      </w:pPr>
      <w:r w:rsidRPr="00D32B96">
        <w:rPr>
          <w:rFonts w:ascii="Arial" w:hAnsi="Arial" w:cs="Arial"/>
          <w:sz w:val="22"/>
          <w:szCs w:val="22"/>
        </w:rPr>
        <w:t xml:space="preserve">Água Santa/RS, </w:t>
      </w:r>
      <w:r w:rsidR="00D32B96" w:rsidRPr="00D32B96">
        <w:rPr>
          <w:rFonts w:ascii="Arial" w:hAnsi="Arial" w:cs="Arial"/>
          <w:sz w:val="22"/>
          <w:szCs w:val="22"/>
        </w:rPr>
        <w:t>17</w:t>
      </w:r>
      <w:r w:rsidR="000F6863" w:rsidRPr="00D32B96">
        <w:rPr>
          <w:rFonts w:ascii="Arial" w:hAnsi="Arial" w:cs="Arial"/>
          <w:sz w:val="22"/>
          <w:szCs w:val="22"/>
        </w:rPr>
        <w:t xml:space="preserve"> de Junho de 2021</w:t>
      </w:r>
      <w:r w:rsidRPr="00D32B96">
        <w:rPr>
          <w:rFonts w:ascii="Arial" w:hAnsi="Arial" w:cs="Arial"/>
          <w:sz w:val="22"/>
          <w:szCs w:val="22"/>
        </w:rPr>
        <w:t>.</w:t>
      </w:r>
    </w:p>
    <w:p w:rsidR="006C7515" w:rsidRPr="00D32B96" w:rsidRDefault="006C7515" w:rsidP="006C7515">
      <w:pPr>
        <w:rPr>
          <w:rFonts w:ascii="Arial" w:hAnsi="Arial" w:cs="Arial"/>
          <w:sz w:val="22"/>
          <w:szCs w:val="22"/>
        </w:rPr>
      </w:pPr>
    </w:p>
    <w:p w:rsidR="006C7515" w:rsidRPr="00D32B96" w:rsidRDefault="006C7515" w:rsidP="006C7515">
      <w:pPr>
        <w:rPr>
          <w:rFonts w:ascii="Arial" w:hAnsi="Arial" w:cs="Arial"/>
          <w:sz w:val="22"/>
          <w:szCs w:val="22"/>
        </w:rPr>
      </w:pPr>
    </w:p>
    <w:p w:rsidR="006C7515" w:rsidRPr="00D32B96" w:rsidRDefault="006C7515" w:rsidP="006C7515">
      <w:pPr>
        <w:rPr>
          <w:rFonts w:ascii="Arial" w:hAnsi="Arial" w:cs="Arial"/>
          <w:sz w:val="22"/>
          <w:szCs w:val="22"/>
        </w:rPr>
      </w:pPr>
    </w:p>
    <w:p w:rsidR="006C7515" w:rsidRPr="00D32B96" w:rsidRDefault="006C7515" w:rsidP="006C7515">
      <w:pPr>
        <w:rPr>
          <w:rFonts w:ascii="Arial" w:hAnsi="Arial" w:cs="Arial"/>
          <w:sz w:val="22"/>
          <w:szCs w:val="22"/>
        </w:rPr>
      </w:pPr>
    </w:p>
    <w:p w:rsidR="006C7515" w:rsidRPr="00D32B96" w:rsidRDefault="006C7515" w:rsidP="006C7515">
      <w:pPr>
        <w:rPr>
          <w:rFonts w:ascii="Arial" w:hAnsi="Arial" w:cs="Arial"/>
          <w:sz w:val="22"/>
          <w:szCs w:val="22"/>
        </w:rPr>
      </w:pPr>
    </w:p>
    <w:p w:rsidR="006C7515" w:rsidRPr="00D32B96" w:rsidRDefault="006C7515" w:rsidP="006C7515">
      <w:pPr>
        <w:rPr>
          <w:rFonts w:ascii="Arial" w:hAnsi="Arial" w:cs="Arial"/>
          <w:sz w:val="22"/>
          <w:szCs w:val="22"/>
        </w:rPr>
      </w:pPr>
      <w:bookmarkStart w:id="10" w:name="_GoBack"/>
      <w:bookmarkEnd w:id="10"/>
    </w:p>
    <w:p w:rsidR="006C7515" w:rsidRPr="00D32B96" w:rsidRDefault="006C7515" w:rsidP="006C7515">
      <w:pPr>
        <w:jc w:val="center"/>
        <w:rPr>
          <w:rFonts w:ascii="Arial" w:hAnsi="Arial" w:cs="Arial"/>
          <w:sz w:val="22"/>
          <w:szCs w:val="22"/>
        </w:rPr>
      </w:pPr>
      <w:r w:rsidRPr="00D32B96">
        <w:rPr>
          <w:rFonts w:ascii="Arial" w:hAnsi="Arial" w:cs="Arial"/>
          <w:sz w:val="22"/>
          <w:szCs w:val="22"/>
        </w:rPr>
        <w:t>_______________________________________</w:t>
      </w:r>
    </w:p>
    <w:p w:rsidR="006C7515" w:rsidRPr="00D32B96" w:rsidRDefault="006C7515" w:rsidP="006C7515">
      <w:pPr>
        <w:jc w:val="center"/>
        <w:rPr>
          <w:rFonts w:ascii="Arial" w:hAnsi="Arial" w:cs="Arial"/>
          <w:b/>
          <w:sz w:val="22"/>
          <w:szCs w:val="22"/>
        </w:rPr>
      </w:pPr>
      <w:r w:rsidRPr="00D32B96">
        <w:rPr>
          <w:rFonts w:ascii="Arial" w:hAnsi="Arial" w:cs="Arial"/>
          <w:b/>
          <w:sz w:val="22"/>
          <w:szCs w:val="22"/>
        </w:rPr>
        <w:t>EDUARDO PICOLOTTO</w:t>
      </w:r>
    </w:p>
    <w:p w:rsidR="006C7515" w:rsidRPr="00D32B96" w:rsidRDefault="006C7515" w:rsidP="006C7515">
      <w:pPr>
        <w:pStyle w:val="Ttulo"/>
        <w:rPr>
          <w:rFonts w:ascii="Arial" w:hAnsi="Arial" w:cs="Arial"/>
          <w:b w:val="0"/>
          <w:sz w:val="22"/>
          <w:szCs w:val="22"/>
        </w:rPr>
      </w:pPr>
      <w:r w:rsidRPr="00D32B96">
        <w:rPr>
          <w:rFonts w:ascii="Arial" w:hAnsi="Arial" w:cs="Arial"/>
          <w:b w:val="0"/>
          <w:sz w:val="22"/>
          <w:szCs w:val="22"/>
        </w:rPr>
        <w:t xml:space="preserve">Prefeito Municipal </w:t>
      </w:r>
    </w:p>
    <w:p w:rsidR="006C7515" w:rsidRPr="00D32B96" w:rsidRDefault="006C7515" w:rsidP="006C7515">
      <w:pPr>
        <w:pStyle w:val="Ttulo"/>
        <w:rPr>
          <w:rFonts w:ascii="Arial" w:hAnsi="Arial" w:cs="Arial"/>
          <w:b w:val="0"/>
          <w:sz w:val="22"/>
          <w:szCs w:val="22"/>
        </w:rPr>
      </w:pPr>
    </w:p>
    <w:p w:rsidR="006C7515" w:rsidRPr="00D32B96" w:rsidRDefault="006C7515" w:rsidP="006C7515">
      <w:pPr>
        <w:rPr>
          <w:rFonts w:ascii="Arial" w:hAnsi="Arial" w:cs="Arial"/>
          <w:sz w:val="22"/>
          <w:szCs w:val="22"/>
        </w:rPr>
      </w:pPr>
    </w:p>
    <w:p w:rsidR="006C7515" w:rsidRPr="00D32B96" w:rsidRDefault="006C7515" w:rsidP="006C7515">
      <w:pPr>
        <w:rPr>
          <w:rFonts w:ascii="Arial" w:hAnsi="Arial" w:cs="Arial"/>
          <w:sz w:val="22"/>
          <w:szCs w:val="22"/>
        </w:rPr>
      </w:pPr>
    </w:p>
    <w:p w:rsidR="006C7515" w:rsidRPr="00D32B96" w:rsidRDefault="006C7515" w:rsidP="006C7515">
      <w:pPr>
        <w:rPr>
          <w:rFonts w:ascii="Arial" w:hAnsi="Arial" w:cs="Arial"/>
          <w:sz w:val="22"/>
          <w:szCs w:val="22"/>
        </w:rPr>
      </w:pPr>
    </w:p>
    <w:p w:rsidR="006C7515" w:rsidRPr="00D32B96" w:rsidRDefault="006C7515" w:rsidP="006C7515">
      <w:pPr>
        <w:rPr>
          <w:rFonts w:ascii="Arial" w:hAnsi="Arial" w:cs="Arial"/>
          <w:sz w:val="22"/>
          <w:szCs w:val="22"/>
        </w:rPr>
      </w:pPr>
    </w:p>
    <w:p w:rsidR="006C7515" w:rsidRPr="00D32B96" w:rsidRDefault="006C7515" w:rsidP="006C7515">
      <w:pPr>
        <w:rPr>
          <w:rFonts w:ascii="Arial" w:hAnsi="Arial" w:cs="Arial"/>
          <w:sz w:val="22"/>
          <w:szCs w:val="22"/>
        </w:rPr>
      </w:pPr>
    </w:p>
    <w:p w:rsidR="006C7515" w:rsidRPr="00D32B96" w:rsidRDefault="006C7515" w:rsidP="006C7515">
      <w:pPr>
        <w:rPr>
          <w:rFonts w:ascii="Arial" w:hAnsi="Arial" w:cs="Arial"/>
          <w:sz w:val="22"/>
          <w:szCs w:val="22"/>
        </w:rPr>
      </w:pPr>
    </w:p>
    <w:p w:rsidR="006C7515" w:rsidRPr="00D32B96" w:rsidRDefault="006C7515" w:rsidP="006C7515">
      <w:pPr>
        <w:rPr>
          <w:rFonts w:ascii="Arial" w:hAnsi="Arial" w:cs="Arial"/>
          <w:sz w:val="22"/>
          <w:szCs w:val="22"/>
        </w:rPr>
      </w:pPr>
    </w:p>
    <w:p w:rsidR="006C7515" w:rsidRPr="00D32B96" w:rsidRDefault="006C7515" w:rsidP="006C7515">
      <w:pPr>
        <w:rPr>
          <w:rFonts w:ascii="Arial" w:hAnsi="Arial" w:cs="Arial"/>
          <w:sz w:val="22"/>
          <w:szCs w:val="22"/>
        </w:rPr>
      </w:pPr>
    </w:p>
    <w:p w:rsidR="006C7515" w:rsidRPr="00D32B96" w:rsidRDefault="006C7515" w:rsidP="006C7515">
      <w:pPr>
        <w:rPr>
          <w:rFonts w:ascii="Arial" w:hAnsi="Arial" w:cs="Arial"/>
          <w:sz w:val="22"/>
          <w:szCs w:val="22"/>
        </w:rPr>
      </w:pPr>
    </w:p>
    <w:p w:rsidR="006C7515" w:rsidRPr="00D32B96" w:rsidRDefault="006C7515" w:rsidP="006C7515">
      <w:pPr>
        <w:rPr>
          <w:rFonts w:ascii="Arial" w:hAnsi="Arial" w:cs="Arial"/>
          <w:sz w:val="22"/>
          <w:szCs w:val="22"/>
        </w:rPr>
      </w:pPr>
    </w:p>
    <w:p w:rsidR="006C7515" w:rsidRPr="00D32B96" w:rsidRDefault="006C7515" w:rsidP="006C7515">
      <w:pPr>
        <w:rPr>
          <w:rFonts w:ascii="Arial" w:hAnsi="Arial" w:cs="Arial"/>
          <w:sz w:val="22"/>
          <w:szCs w:val="22"/>
        </w:rPr>
      </w:pPr>
    </w:p>
    <w:p w:rsidR="006C7515" w:rsidRPr="00D32B96" w:rsidRDefault="006C7515" w:rsidP="006C7515">
      <w:pPr>
        <w:rPr>
          <w:rFonts w:ascii="Arial" w:hAnsi="Arial" w:cs="Arial"/>
          <w:sz w:val="22"/>
          <w:szCs w:val="22"/>
        </w:rPr>
      </w:pPr>
    </w:p>
    <w:p w:rsidR="006C7515" w:rsidRPr="00D32B96" w:rsidRDefault="006C7515" w:rsidP="006C7515">
      <w:pPr>
        <w:rPr>
          <w:rFonts w:ascii="Arial" w:hAnsi="Arial" w:cs="Arial"/>
          <w:sz w:val="22"/>
          <w:szCs w:val="22"/>
        </w:rPr>
      </w:pPr>
    </w:p>
    <w:p w:rsidR="006C7515" w:rsidRPr="00D32B96" w:rsidRDefault="006C7515" w:rsidP="006C7515">
      <w:pPr>
        <w:rPr>
          <w:rFonts w:ascii="Arial" w:hAnsi="Arial" w:cs="Arial"/>
          <w:sz w:val="22"/>
          <w:szCs w:val="22"/>
        </w:rPr>
      </w:pPr>
    </w:p>
    <w:p w:rsidR="006C7515" w:rsidRPr="00D32B96" w:rsidRDefault="006C7515" w:rsidP="006C7515">
      <w:pPr>
        <w:rPr>
          <w:rFonts w:ascii="Arial" w:hAnsi="Arial" w:cs="Arial"/>
          <w:sz w:val="22"/>
          <w:szCs w:val="22"/>
        </w:rPr>
      </w:pPr>
    </w:p>
    <w:p w:rsidR="006C7515" w:rsidRPr="00D32B96" w:rsidRDefault="006C7515" w:rsidP="006C7515">
      <w:pPr>
        <w:rPr>
          <w:rFonts w:ascii="Arial" w:hAnsi="Arial" w:cs="Arial"/>
          <w:sz w:val="22"/>
          <w:szCs w:val="22"/>
        </w:rPr>
      </w:pPr>
    </w:p>
    <w:p w:rsidR="006C7515" w:rsidRPr="00D32B96" w:rsidRDefault="006C7515" w:rsidP="006C7515">
      <w:pPr>
        <w:rPr>
          <w:rFonts w:ascii="Arial" w:hAnsi="Arial" w:cs="Arial"/>
          <w:sz w:val="22"/>
          <w:szCs w:val="22"/>
        </w:rPr>
      </w:pPr>
    </w:p>
    <w:p w:rsidR="006C7515" w:rsidRPr="00D32B96" w:rsidRDefault="006C7515" w:rsidP="006C7515">
      <w:pPr>
        <w:rPr>
          <w:rFonts w:ascii="Arial" w:hAnsi="Arial" w:cs="Arial"/>
          <w:sz w:val="22"/>
          <w:szCs w:val="22"/>
        </w:rPr>
      </w:pPr>
    </w:p>
    <w:p w:rsidR="006C7515" w:rsidRPr="00D32B96" w:rsidRDefault="006C7515" w:rsidP="006C7515">
      <w:pPr>
        <w:rPr>
          <w:rFonts w:ascii="Arial" w:hAnsi="Arial" w:cs="Arial"/>
          <w:sz w:val="22"/>
          <w:szCs w:val="22"/>
        </w:rPr>
      </w:pPr>
    </w:p>
    <w:p w:rsidR="006C7515" w:rsidRPr="00D32B96" w:rsidRDefault="006C7515" w:rsidP="006C7515">
      <w:pPr>
        <w:rPr>
          <w:rFonts w:ascii="Arial" w:hAnsi="Arial" w:cs="Arial"/>
          <w:sz w:val="22"/>
          <w:szCs w:val="22"/>
        </w:rPr>
      </w:pPr>
    </w:p>
    <w:p w:rsidR="006C7515" w:rsidRPr="00D32B96" w:rsidRDefault="006C7515" w:rsidP="006C7515">
      <w:pPr>
        <w:jc w:val="center"/>
        <w:rPr>
          <w:rFonts w:ascii="Arial" w:hAnsi="Arial" w:cs="Arial"/>
          <w:b/>
          <w:sz w:val="22"/>
          <w:szCs w:val="22"/>
          <w:u w:val="single"/>
        </w:rPr>
      </w:pPr>
      <w:r w:rsidRPr="00D32B96">
        <w:rPr>
          <w:rFonts w:ascii="Arial" w:hAnsi="Arial" w:cs="Arial"/>
          <w:b/>
          <w:sz w:val="22"/>
          <w:szCs w:val="22"/>
          <w:u w:val="single"/>
        </w:rPr>
        <w:t xml:space="preserve">TERMO DE ABERTURA </w:t>
      </w:r>
    </w:p>
    <w:p w:rsidR="006C7515" w:rsidRPr="00D32B96" w:rsidRDefault="006C7515" w:rsidP="006C7515">
      <w:pPr>
        <w:jc w:val="center"/>
        <w:rPr>
          <w:rFonts w:ascii="Arial" w:hAnsi="Arial" w:cs="Arial"/>
          <w:b/>
          <w:sz w:val="22"/>
          <w:szCs w:val="22"/>
          <w:u w:val="single"/>
        </w:rPr>
      </w:pPr>
      <w:r w:rsidRPr="00D32B96">
        <w:rPr>
          <w:rFonts w:ascii="Arial" w:hAnsi="Arial" w:cs="Arial"/>
          <w:b/>
          <w:sz w:val="22"/>
          <w:szCs w:val="22"/>
          <w:u w:val="single"/>
        </w:rPr>
        <w:t>PROCESSO DE INEXIGIBILIDADE DE LICITAÇÃO</w:t>
      </w:r>
    </w:p>
    <w:p w:rsidR="006C7515" w:rsidRPr="00D32B96" w:rsidRDefault="006C7515" w:rsidP="006C7515">
      <w:pPr>
        <w:rPr>
          <w:rFonts w:ascii="Arial" w:hAnsi="Arial" w:cs="Arial"/>
          <w:sz w:val="22"/>
          <w:szCs w:val="22"/>
        </w:rPr>
      </w:pPr>
    </w:p>
    <w:p w:rsidR="006C7515" w:rsidRPr="00D32B96" w:rsidRDefault="006C7515" w:rsidP="006C7515">
      <w:pPr>
        <w:rPr>
          <w:rFonts w:ascii="Arial" w:hAnsi="Arial" w:cs="Arial"/>
          <w:sz w:val="22"/>
          <w:szCs w:val="22"/>
        </w:rPr>
      </w:pPr>
    </w:p>
    <w:p w:rsidR="006C7515" w:rsidRPr="00D32B96" w:rsidRDefault="006C7515" w:rsidP="006C7515">
      <w:pPr>
        <w:pStyle w:val="Corpodetexto2"/>
        <w:rPr>
          <w:rFonts w:cs="Arial"/>
          <w:szCs w:val="22"/>
        </w:rPr>
      </w:pPr>
      <w:r w:rsidRPr="00D32B96">
        <w:rPr>
          <w:rFonts w:cs="Arial"/>
          <w:szCs w:val="22"/>
        </w:rPr>
        <w:t xml:space="preserve">     </w:t>
      </w:r>
      <w:r w:rsidRPr="00D32B96">
        <w:rPr>
          <w:rFonts w:cs="Arial"/>
          <w:szCs w:val="22"/>
        </w:rPr>
        <w:tab/>
      </w:r>
      <w:r w:rsidRPr="00D32B96">
        <w:rPr>
          <w:rFonts w:cs="Arial"/>
          <w:szCs w:val="22"/>
        </w:rPr>
        <w:tab/>
      </w:r>
      <w:r w:rsidRPr="00D32B96">
        <w:rPr>
          <w:rFonts w:cs="Arial"/>
          <w:b/>
          <w:szCs w:val="22"/>
        </w:rPr>
        <w:t>EDUARDO PICOLOTTO</w:t>
      </w:r>
      <w:r w:rsidRPr="00D32B96">
        <w:rPr>
          <w:rFonts w:cs="Arial"/>
          <w:szCs w:val="22"/>
        </w:rPr>
        <w:t xml:space="preserve">, Prefeito Municipal no uso de </w:t>
      </w:r>
      <w:proofErr w:type="gramStart"/>
      <w:r w:rsidRPr="00D32B96">
        <w:rPr>
          <w:rFonts w:cs="Arial"/>
          <w:szCs w:val="22"/>
        </w:rPr>
        <w:t>sua atribuições</w:t>
      </w:r>
      <w:proofErr w:type="gramEnd"/>
      <w:r w:rsidRPr="00D32B96">
        <w:rPr>
          <w:rFonts w:cs="Arial"/>
          <w:szCs w:val="22"/>
        </w:rPr>
        <w:t xml:space="preserve"> legais, conferidas pela Lei Orgânica Municipal, especialmente a Lei nº 8666/93 e suas alterações posteriores, à vista do parecer conclusivo adjudicatório da Comissão de Licitações do Município,</w:t>
      </w:r>
    </w:p>
    <w:p w:rsidR="006C7515" w:rsidRPr="00D32B96" w:rsidRDefault="006C7515" w:rsidP="006C7515">
      <w:pPr>
        <w:jc w:val="both"/>
        <w:rPr>
          <w:rFonts w:ascii="Arial" w:hAnsi="Arial" w:cs="Arial"/>
          <w:sz w:val="22"/>
          <w:szCs w:val="22"/>
        </w:rPr>
      </w:pPr>
    </w:p>
    <w:p w:rsidR="006C7515" w:rsidRPr="00D32B96" w:rsidRDefault="006C7515" w:rsidP="006C7515">
      <w:pPr>
        <w:ind w:left="720" w:firstLine="720"/>
        <w:rPr>
          <w:rFonts w:ascii="Arial" w:hAnsi="Arial" w:cs="Arial"/>
          <w:sz w:val="22"/>
          <w:szCs w:val="22"/>
        </w:rPr>
      </w:pPr>
    </w:p>
    <w:p w:rsidR="006C7515" w:rsidRPr="00D32B96" w:rsidRDefault="006C7515" w:rsidP="006C7515">
      <w:pPr>
        <w:ind w:left="720" w:firstLine="720"/>
        <w:rPr>
          <w:rFonts w:ascii="Arial" w:hAnsi="Arial" w:cs="Arial"/>
          <w:sz w:val="22"/>
          <w:szCs w:val="22"/>
        </w:rPr>
      </w:pPr>
      <w:r w:rsidRPr="00D32B96">
        <w:rPr>
          <w:rFonts w:ascii="Arial" w:hAnsi="Arial" w:cs="Arial"/>
          <w:b/>
          <w:sz w:val="22"/>
          <w:szCs w:val="22"/>
        </w:rPr>
        <w:t>01- Autorizar a inexigibilidade de processo licitatório.</w:t>
      </w:r>
    </w:p>
    <w:p w:rsidR="006C7515" w:rsidRPr="00D32B96" w:rsidRDefault="006C7515" w:rsidP="006C7515">
      <w:pPr>
        <w:ind w:left="720" w:firstLine="720"/>
        <w:rPr>
          <w:rFonts w:ascii="Arial" w:hAnsi="Arial" w:cs="Arial"/>
          <w:b/>
          <w:bCs/>
          <w:sz w:val="22"/>
          <w:szCs w:val="22"/>
        </w:rPr>
      </w:pPr>
      <w:r w:rsidRPr="00D32B96">
        <w:rPr>
          <w:rFonts w:ascii="Arial" w:hAnsi="Arial" w:cs="Arial"/>
          <w:b/>
          <w:bCs/>
          <w:sz w:val="22"/>
          <w:szCs w:val="22"/>
        </w:rPr>
        <w:t xml:space="preserve">1.1- Modalidade: </w:t>
      </w:r>
      <w:r w:rsidRPr="00D32B96">
        <w:rPr>
          <w:rFonts w:ascii="Arial" w:hAnsi="Arial" w:cs="Arial"/>
          <w:bCs/>
          <w:sz w:val="22"/>
          <w:szCs w:val="22"/>
        </w:rPr>
        <w:t>Inexigibilidade de Licitação</w:t>
      </w:r>
      <w:r w:rsidRPr="00D32B96">
        <w:rPr>
          <w:rFonts w:ascii="Arial" w:hAnsi="Arial" w:cs="Arial"/>
          <w:b/>
          <w:bCs/>
          <w:sz w:val="22"/>
          <w:szCs w:val="22"/>
        </w:rPr>
        <w:t xml:space="preserve"> </w:t>
      </w:r>
    </w:p>
    <w:p w:rsidR="006C7515" w:rsidRPr="00D32B96" w:rsidRDefault="006C7515" w:rsidP="006C7515">
      <w:pPr>
        <w:ind w:left="720" w:firstLine="720"/>
        <w:rPr>
          <w:rFonts w:ascii="Arial" w:hAnsi="Arial" w:cs="Arial"/>
          <w:b/>
          <w:bCs/>
          <w:sz w:val="22"/>
          <w:szCs w:val="22"/>
        </w:rPr>
      </w:pPr>
      <w:r w:rsidRPr="00D32B96">
        <w:rPr>
          <w:rFonts w:ascii="Arial" w:hAnsi="Arial" w:cs="Arial"/>
          <w:b/>
          <w:bCs/>
          <w:sz w:val="22"/>
          <w:szCs w:val="22"/>
        </w:rPr>
        <w:t xml:space="preserve">1.2 – Número: </w:t>
      </w:r>
      <w:r w:rsidRPr="00D32B96">
        <w:rPr>
          <w:rFonts w:ascii="Arial" w:hAnsi="Arial" w:cs="Arial"/>
          <w:bCs/>
          <w:sz w:val="22"/>
          <w:szCs w:val="22"/>
        </w:rPr>
        <w:t xml:space="preserve">Processo n° </w:t>
      </w:r>
      <w:r w:rsidR="00D32B96" w:rsidRPr="00D32B96">
        <w:rPr>
          <w:rFonts w:ascii="Arial" w:hAnsi="Arial" w:cs="Arial"/>
          <w:bCs/>
          <w:sz w:val="22"/>
          <w:szCs w:val="22"/>
        </w:rPr>
        <w:t>37</w:t>
      </w:r>
      <w:r w:rsidR="00C007C4" w:rsidRPr="00D32B96">
        <w:rPr>
          <w:rFonts w:ascii="Arial" w:hAnsi="Arial" w:cs="Arial"/>
          <w:bCs/>
          <w:sz w:val="22"/>
          <w:szCs w:val="22"/>
        </w:rPr>
        <w:t>/2021</w:t>
      </w:r>
      <w:r w:rsidRPr="00D32B96">
        <w:rPr>
          <w:rFonts w:ascii="Arial" w:hAnsi="Arial" w:cs="Arial"/>
          <w:bCs/>
          <w:sz w:val="22"/>
          <w:szCs w:val="22"/>
        </w:rPr>
        <w:t xml:space="preserve"> - Inexigibilidade nº </w:t>
      </w:r>
      <w:r w:rsidR="00D32B96" w:rsidRPr="00D32B96">
        <w:rPr>
          <w:rFonts w:ascii="Arial" w:hAnsi="Arial" w:cs="Arial"/>
          <w:bCs/>
          <w:sz w:val="22"/>
          <w:szCs w:val="22"/>
        </w:rPr>
        <w:t>06</w:t>
      </w:r>
      <w:r w:rsidR="00C007C4" w:rsidRPr="00D32B96">
        <w:rPr>
          <w:rFonts w:ascii="Arial" w:hAnsi="Arial" w:cs="Arial"/>
          <w:bCs/>
          <w:sz w:val="22"/>
          <w:szCs w:val="22"/>
        </w:rPr>
        <w:t>/2021</w:t>
      </w:r>
    </w:p>
    <w:p w:rsidR="00D32B96" w:rsidRPr="00D32B96" w:rsidRDefault="006C7515" w:rsidP="00D32B96">
      <w:pPr>
        <w:ind w:firstLine="1418"/>
        <w:jc w:val="both"/>
        <w:rPr>
          <w:rFonts w:ascii="Arial" w:hAnsi="Arial" w:cs="Arial"/>
          <w:sz w:val="22"/>
          <w:szCs w:val="22"/>
        </w:rPr>
      </w:pPr>
      <w:r w:rsidRPr="00D32B96">
        <w:rPr>
          <w:rFonts w:ascii="Arial" w:hAnsi="Arial" w:cs="Arial"/>
          <w:b/>
          <w:bCs/>
          <w:sz w:val="22"/>
          <w:szCs w:val="22"/>
        </w:rPr>
        <w:t xml:space="preserve">1.3- Objeto: </w:t>
      </w:r>
      <w:r w:rsidR="00D32B96" w:rsidRPr="00D32B96">
        <w:rPr>
          <w:rFonts w:ascii="Arial" w:hAnsi="Arial" w:cs="Arial"/>
          <w:sz w:val="22"/>
          <w:szCs w:val="22"/>
        </w:rPr>
        <w:t>contratação de Treinamento de ENEAGRAMA 360º para os gestores do Executivo Municipais e Secretários, gestores das secretárias municipais, desenvolvendo os seguintes itens:</w:t>
      </w:r>
    </w:p>
    <w:p w:rsidR="00D32B96" w:rsidRPr="00D32B96" w:rsidRDefault="00D32B96" w:rsidP="00D32B96">
      <w:pPr>
        <w:ind w:left="705"/>
        <w:jc w:val="both"/>
        <w:rPr>
          <w:rFonts w:ascii="Arial" w:hAnsi="Arial" w:cs="Arial"/>
          <w:sz w:val="22"/>
          <w:szCs w:val="22"/>
        </w:rPr>
      </w:pPr>
      <w:r w:rsidRPr="00D32B96">
        <w:rPr>
          <w:rFonts w:ascii="Arial" w:hAnsi="Arial" w:cs="Arial"/>
          <w:sz w:val="22"/>
          <w:szCs w:val="22"/>
        </w:rPr>
        <w:t>1– Transformar desafios em oportunidades;</w:t>
      </w:r>
    </w:p>
    <w:p w:rsidR="00D32B96" w:rsidRPr="00D32B96" w:rsidRDefault="00D32B96" w:rsidP="00D32B96">
      <w:pPr>
        <w:ind w:left="705"/>
        <w:jc w:val="both"/>
        <w:rPr>
          <w:rFonts w:ascii="Arial" w:hAnsi="Arial" w:cs="Arial"/>
          <w:sz w:val="22"/>
          <w:szCs w:val="22"/>
        </w:rPr>
      </w:pPr>
      <w:r w:rsidRPr="00D32B96">
        <w:rPr>
          <w:rFonts w:ascii="Arial" w:hAnsi="Arial" w:cs="Arial"/>
          <w:sz w:val="22"/>
          <w:szCs w:val="22"/>
        </w:rPr>
        <w:t>2– Ser mais eficaz em influenciar as pessoas;</w:t>
      </w:r>
    </w:p>
    <w:p w:rsidR="00D32B96" w:rsidRPr="00D32B96" w:rsidRDefault="00D32B96" w:rsidP="00D32B96">
      <w:pPr>
        <w:ind w:left="705"/>
        <w:jc w:val="both"/>
        <w:rPr>
          <w:rFonts w:ascii="Arial" w:hAnsi="Arial" w:cs="Arial"/>
          <w:sz w:val="22"/>
          <w:szCs w:val="22"/>
        </w:rPr>
      </w:pPr>
      <w:r w:rsidRPr="00D32B96">
        <w:rPr>
          <w:rFonts w:ascii="Arial" w:hAnsi="Arial" w:cs="Arial"/>
          <w:sz w:val="22"/>
          <w:szCs w:val="22"/>
        </w:rPr>
        <w:t>3– Relacionar-se flexivelmente com as necessidades e expectativas das pessoas;</w:t>
      </w:r>
    </w:p>
    <w:p w:rsidR="00D32B96" w:rsidRPr="00D32B96" w:rsidRDefault="00D32B96" w:rsidP="00D32B96">
      <w:pPr>
        <w:ind w:left="705"/>
        <w:jc w:val="both"/>
        <w:rPr>
          <w:rFonts w:ascii="Arial" w:hAnsi="Arial" w:cs="Arial"/>
          <w:sz w:val="22"/>
          <w:szCs w:val="22"/>
        </w:rPr>
      </w:pPr>
      <w:r w:rsidRPr="00D32B96">
        <w:rPr>
          <w:rFonts w:ascii="Arial" w:hAnsi="Arial" w:cs="Arial"/>
          <w:sz w:val="22"/>
          <w:szCs w:val="22"/>
        </w:rPr>
        <w:t>4– Demonstrar habilidade para influenciar crescimento e mudança;</w:t>
      </w:r>
    </w:p>
    <w:p w:rsidR="00D32B96" w:rsidRPr="00D32B96" w:rsidRDefault="00D32B96" w:rsidP="00D32B96">
      <w:pPr>
        <w:ind w:left="705"/>
        <w:jc w:val="both"/>
        <w:rPr>
          <w:rFonts w:ascii="Arial" w:hAnsi="Arial" w:cs="Arial"/>
          <w:sz w:val="22"/>
          <w:szCs w:val="22"/>
        </w:rPr>
      </w:pPr>
      <w:r w:rsidRPr="00D32B96">
        <w:rPr>
          <w:rFonts w:ascii="Arial" w:hAnsi="Arial" w:cs="Arial"/>
          <w:sz w:val="22"/>
          <w:szCs w:val="22"/>
        </w:rPr>
        <w:t>5– Aproveitar emoções para potencializar resultados;</w:t>
      </w:r>
    </w:p>
    <w:p w:rsidR="00D32B96" w:rsidRPr="00D32B96" w:rsidRDefault="00D32B96" w:rsidP="00D32B96">
      <w:pPr>
        <w:ind w:left="705"/>
        <w:jc w:val="both"/>
        <w:rPr>
          <w:rFonts w:ascii="Arial" w:hAnsi="Arial" w:cs="Arial"/>
          <w:sz w:val="22"/>
          <w:szCs w:val="22"/>
        </w:rPr>
      </w:pPr>
      <w:r w:rsidRPr="00D32B96">
        <w:rPr>
          <w:rFonts w:ascii="Arial" w:hAnsi="Arial" w:cs="Arial"/>
          <w:sz w:val="22"/>
          <w:szCs w:val="22"/>
        </w:rPr>
        <w:t>6– Gerar resultados administrando conflitos;</w:t>
      </w:r>
    </w:p>
    <w:p w:rsidR="00D32B96" w:rsidRPr="00D32B96" w:rsidRDefault="00D32B96" w:rsidP="00D32B96">
      <w:pPr>
        <w:ind w:left="705"/>
        <w:jc w:val="both"/>
        <w:rPr>
          <w:rFonts w:ascii="Arial" w:hAnsi="Arial" w:cs="Arial"/>
          <w:sz w:val="22"/>
          <w:szCs w:val="22"/>
        </w:rPr>
      </w:pPr>
      <w:r w:rsidRPr="00D32B96">
        <w:rPr>
          <w:rFonts w:ascii="Arial" w:hAnsi="Arial" w:cs="Arial"/>
          <w:sz w:val="22"/>
          <w:szCs w:val="22"/>
        </w:rPr>
        <w:t>7– Desenvolver entusiasmo e comemorar os Êxitos,</w:t>
      </w:r>
    </w:p>
    <w:p w:rsidR="006C7515" w:rsidRPr="00D32B96" w:rsidRDefault="006C7515" w:rsidP="00D32B96">
      <w:pPr>
        <w:ind w:left="1418"/>
        <w:jc w:val="both"/>
        <w:rPr>
          <w:rFonts w:ascii="Arial" w:hAnsi="Arial" w:cs="Arial"/>
          <w:b/>
          <w:bCs/>
          <w:sz w:val="22"/>
          <w:szCs w:val="22"/>
        </w:rPr>
      </w:pPr>
      <w:r w:rsidRPr="00D32B96">
        <w:rPr>
          <w:rFonts w:ascii="Arial" w:hAnsi="Arial" w:cs="Arial"/>
          <w:b/>
          <w:bCs/>
          <w:sz w:val="22"/>
          <w:szCs w:val="22"/>
        </w:rPr>
        <w:tab/>
      </w:r>
    </w:p>
    <w:p w:rsidR="006C7515" w:rsidRPr="00D32B96" w:rsidRDefault="006C7515" w:rsidP="006C7515">
      <w:pPr>
        <w:pStyle w:val="Ttulo3"/>
        <w:rPr>
          <w:rFonts w:ascii="Arial" w:hAnsi="Arial" w:cs="Arial"/>
          <w:bCs w:val="0"/>
          <w:sz w:val="22"/>
          <w:szCs w:val="22"/>
          <w:lang w:val="pt-BR"/>
        </w:rPr>
      </w:pPr>
    </w:p>
    <w:p w:rsidR="006C7515" w:rsidRPr="00D32B96" w:rsidRDefault="006C7515" w:rsidP="006C7515">
      <w:pPr>
        <w:pStyle w:val="Ttulo3"/>
        <w:rPr>
          <w:rFonts w:ascii="Arial" w:hAnsi="Arial" w:cs="Arial"/>
          <w:sz w:val="22"/>
          <w:szCs w:val="22"/>
          <w:lang w:val="pt-BR"/>
        </w:rPr>
      </w:pPr>
    </w:p>
    <w:p w:rsidR="006C7515" w:rsidRPr="00D32B96" w:rsidRDefault="006C7515" w:rsidP="006C7515">
      <w:pPr>
        <w:pStyle w:val="Ttulo3"/>
        <w:rPr>
          <w:rFonts w:ascii="Arial" w:hAnsi="Arial" w:cs="Arial"/>
          <w:sz w:val="22"/>
          <w:szCs w:val="22"/>
          <w:lang w:val="pt-BR"/>
        </w:rPr>
      </w:pPr>
    </w:p>
    <w:p w:rsidR="006C7515" w:rsidRPr="00D32B96" w:rsidRDefault="006C7515" w:rsidP="006C7515">
      <w:pPr>
        <w:pStyle w:val="Ttulo3"/>
        <w:jc w:val="right"/>
        <w:rPr>
          <w:rFonts w:ascii="Arial" w:hAnsi="Arial" w:cs="Arial"/>
          <w:sz w:val="22"/>
          <w:szCs w:val="22"/>
          <w:lang w:val="pt-BR"/>
        </w:rPr>
      </w:pPr>
      <w:r w:rsidRPr="00D32B96">
        <w:rPr>
          <w:rFonts w:ascii="Arial" w:hAnsi="Arial" w:cs="Arial"/>
          <w:sz w:val="22"/>
          <w:szCs w:val="22"/>
          <w:lang w:val="pt-BR"/>
        </w:rPr>
        <w:t>GABINETE DO PREFEITO MUNICIPAL</w:t>
      </w:r>
    </w:p>
    <w:p w:rsidR="006C7515" w:rsidRPr="00D32B96" w:rsidRDefault="006C7515" w:rsidP="006C7515">
      <w:pPr>
        <w:jc w:val="right"/>
        <w:rPr>
          <w:rFonts w:ascii="Arial" w:hAnsi="Arial" w:cs="Arial"/>
          <w:sz w:val="22"/>
          <w:szCs w:val="22"/>
        </w:rPr>
      </w:pPr>
      <w:r w:rsidRPr="00D32B96">
        <w:rPr>
          <w:rFonts w:ascii="Arial" w:hAnsi="Arial" w:cs="Arial"/>
          <w:sz w:val="22"/>
          <w:szCs w:val="22"/>
        </w:rPr>
        <w:t xml:space="preserve">Água Santa, </w:t>
      </w:r>
      <w:r w:rsidR="00D32B96" w:rsidRPr="00D32B96">
        <w:rPr>
          <w:rFonts w:ascii="Arial" w:hAnsi="Arial" w:cs="Arial"/>
          <w:sz w:val="22"/>
          <w:szCs w:val="22"/>
        </w:rPr>
        <w:t>17</w:t>
      </w:r>
      <w:r w:rsidR="00472004" w:rsidRPr="00D32B96">
        <w:rPr>
          <w:rFonts w:ascii="Arial" w:hAnsi="Arial" w:cs="Arial"/>
          <w:sz w:val="22"/>
          <w:szCs w:val="22"/>
        </w:rPr>
        <w:t xml:space="preserve"> de Junho</w:t>
      </w:r>
      <w:r w:rsidRPr="00D32B96">
        <w:rPr>
          <w:rFonts w:ascii="Arial" w:hAnsi="Arial" w:cs="Arial"/>
          <w:sz w:val="22"/>
          <w:szCs w:val="22"/>
        </w:rPr>
        <w:t xml:space="preserve"> de 2021.</w:t>
      </w:r>
    </w:p>
    <w:p w:rsidR="006C7515" w:rsidRPr="00D32B96" w:rsidRDefault="006C7515" w:rsidP="006C7515">
      <w:pPr>
        <w:jc w:val="both"/>
        <w:rPr>
          <w:rFonts w:ascii="Arial" w:hAnsi="Arial" w:cs="Arial"/>
          <w:sz w:val="22"/>
          <w:szCs w:val="22"/>
        </w:rPr>
      </w:pPr>
    </w:p>
    <w:p w:rsidR="006C7515" w:rsidRPr="00D32B96" w:rsidRDefault="006C7515" w:rsidP="006C7515">
      <w:pPr>
        <w:jc w:val="both"/>
        <w:rPr>
          <w:rFonts w:ascii="Arial" w:hAnsi="Arial" w:cs="Arial"/>
          <w:sz w:val="22"/>
          <w:szCs w:val="22"/>
        </w:rPr>
      </w:pPr>
    </w:p>
    <w:p w:rsidR="006C7515" w:rsidRPr="00D32B96" w:rsidRDefault="006C7515" w:rsidP="006C7515">
      <w:pPr>
        <w:jc w:val="both"/>
        <w:rPr>
          <w:rFonts w:ascii="Arial" w:hAnsi="Arial" w:cs="Arial"/>
          <w:sz w:val="22"/>
          <w:szCs w:val="22"/>
        </w:rPr>
      </w:pPr>
    </w:p>
    <w:p w:rsidR="006C7515" w:rsidRPr="00D32B96" w:rsidRDefault="006C7515" w:rsidP="006C7515">
      <w:pPr>
        <w:jc w:val="both"/>
        <w:rPr>
          <w:rFonts w:ascii="Arial" w:hAnsi="Arial" w:cs="Arial"/>
          <w:sz w:val="22"/>
          <w:szCs w:val="22"/>
        </w:rPr>
      </w:pPr>
    </w:p>
    <w:p w:rsidR="006C7515" w:rsidRPr="00D32B96" w:rsidRDefault="006C7515" w:rsidP="006C7515">
      <w:pPr>
        <w:jc w:val="both"/>
        <w:rPr>
          <w:rFonts w:ascii="Arial" w:hAnsi="Arial" w:cs="Arial"/>
          <w:sz w:val="22"/>
          <w:szCs w:val="22"/>
        </w:rPr>
      </w:pPr>
    </w:p>
    <w:p w:rsidR="006C7515" w:rsidRPr="00D32B96" w:rsidRDefault="006C7515" w:rsidP="006C7515">
      <w:pPr>
        <w:jc w:val="center"/>
        <w:rPr>
          <w:rFonts w:ascii="Arial" w:hAnsi="Arial" w:cs="Arial"/>
          <w:b/>
          <w:sz w:val="22"/>
          <w:szCs w:val="22"/>
        </w:rPr>
      </w:pPr>
      <w:r w:rsidRPr="00D32B96">
        <w:rPr>
          <w:rFonts w:ascii="Arial" w:hAnsi="Arial" w:cs="Arial"/>
          <w:b/>
          <w:sz w:val="22"/>
          <w:szCs w:val="22"/>
        </w:rPr>
        <w:t>EDUARDO PICOLOTTO</w:t>
      </w:r>
    </w:p>
    <w:p w:rsidR="006C7515" w:rsidRPr="00D32B96" w:rsidRDefault="006C7515" w:rsidP="006C7515">
      <w:pPr>
        <w:jc w:val="center"/>
        <w:rPr>
          <w:rFonts w:ascii="Arial" w:hAnsi="Arial" w:cs="Arial"/>
          <w:sz w:val="22"/>
          <w:szCs w:val="22"/>
        </w:rPr>
      </w:pPr>
      <w:r w:rsidRPr="00D32B96">
        <w:rPr>
          <w:rFonts w:ascii="Arial" w:hAnsi="Arial" w:cs="Arial"/>
          <w:sz w:val="22"/>
          <w:szCs w:val="22"/>
        </w:rPr>
        <w:t>Prefeito Municipal</w:t>
      </w:r>
    </w:p>
    <w:p w:rsidR="006C7515" w:rsidRPr="00D32B96" w:rsidRDefault="006C7515" w:rsidP="006C7515">
      <w:pPr>
        <w:jc w:val="center"/>
        <w:rPr>
          <w:rFonts w:ascii="Arial" w:hAnsi="Arial" w:cs="Arial"/>
          <w:sz w:val="22"/>
          <w:szCs w:val="22"/>
        </w:rPr>
      </w:pPr>
    </w:p>
    <w:p w:rsidR="006C7515" w:rsidRPr="00D32B96" w:rsidRDefault="006C7515" w:rsidP="006C7515">
      <w:pPr>
        <w:jc w:val="both"/>
        <w:rPr>
          <w:rFonts w:ascii="Arial" w:hAnsi="Arial" w:cs="Arial"/>
          <w:b/>
          <w:sz w:val="22"/>
          <w:szCs w:val="22"/>
        </w:rPr>
      </w:pPr>
    </w:p>
    <w:p w:rsidR="006C7515" w:rsidRDefault="006C7515" w:rsidP="006C7515">
      <w:pPr>
        <w:jc w:val="center"/>
        <w:rPr>
          <w:rFonts w:ascii="Arial" w:hAnsi="Arial" w:cs="Arial"/>
          <w:b/>
          <w:sz w:val="22"/>
          <w:szCs w:val="22"/>
          <w:u w:val="single"/>
        </w:rPr>
      </w:pPr>
    </w:p>
    <w:p w:rsidR="00580E54" w:rsidRPr="00D32B96" w:rsidRDefault="00580E54" w:rsidP="006C7515">
      <w:pPr>
        <w:jc w:val="center"/>
        <w:rPr>
          <w:rFonts w:ascii="Arial" w:hAnsi="Arial" w:cs="Arial"/>
          <w:b/>
          <w:sz w:val="22"/>
          <w:szCs w:val="22"/>
          <w:u w:val="single"/>
        </w:rPr>
      </w:pPr>
    </w:p>
    <w:p w:rsidR="006C7515" w:rsidRPr="00D32B96" w:rsidRDefault="006C7515" w:rsidP="006C7515">
      <w:pPr>
        <w:jc w:val="center"/>
        <w:rPr>
          <w:rFonts w:ascii="Arial" w:hAnsi="Arial" w:cs="Arial"/>
          <w:b/>
          <w:sz w:val="22"/>
          <w:szCs w:val="22"/>
          <w:u w:val="single"/>
        </w:rPr>
      </w:pPr>
    </w:p>
    <w:p w:rsidR="006C7515" w:rsidRPr="00D32B96" w:rsidRDefault="006C7515" w:rsidP="006C7515">
      <w:pPr>
        <w:jc w:val="center"/>
        <w:rPr>
          <w:rFonts w:ascii="Arial" w:hAnsi="Arial" w:cs="Arial"/>
          <w:b/>
          <w:sz w:val="22"/>
          <w:szCs w:val="22"/>
          <w:u w:val="single"/>
        </w:rPr>
      </w:pPr>
    </w:p>
    <w:p w:rsidR="006C7515" w:rsidRPr="00D32B96" w:rsidRDefault="006C7515" w:rsidP="006C7515">
      <w:pPr>
        <w:jc w:val="center"/>
        <w:rPr>
          <w:rFonts w:ascii="Arial" w:hAnsi="Arial" w:cs="Arial"/>
          <w:b/>
          <w:sz w:val="22"/>
          <w:szCs w:val="22"/>
          <w:u w:val="single"/>
        </w:rPr>
      </w:pPr>
    </w:p>
    <w:p w:rsidR="006C7515" w:rsidRPr="00D32B96" w:rsidRDefault="006C7515" w:rsidP="006C7515">
      <w:pPr>
        <w:jc w:val="center"/>
        <w:rPr>
          <w:rFonts w:ascii="Arial" w:hAnsi="Arial" w:cs="Arial"/>
          <w:b/>
          <w:sz w:val="22"/>
          <w:szCs w:val="22"/>
          <w:u w:val="single"/>
        </w:rPr>
      </w:pPr>
    </w:p>
    <w:p w:rsidR="006C7515" w:rsidRPr="00D32B96" w:rsidRDefault="006C7515" w:rsidP="006C7515">
      <w:pPr>
        <w:jc w:val="center"/>
        <w:rPr>
          <w:rFonts w:ascii="Arial" w:hAnsi="Arial" w:cs="Arial"/>
          <w:b/>
          <w:sz w:val="22"/>
          <w:szCs w:val="22"/>
          <w:u w:val="single"/>
        </w:rPr>
      </w:pPr>
    </w:p>
    <w:p w:rsidR="006C7515" w:rsidRPr="00D32B96" w:rsidRDefault="006C7515" w:rsidP="006C7515">
      <w:pPr>
        <w:jc w:val="center"/>
        <w:rPr>
          <w:rFonts w:ascii="Arial" w:hAnsi="Arial" w:cs="Arial"/>
          <w:b/>
          <w:sz w:val="22"/>
          <w:szCs w:val="22"/>
          <w:u w:val="single"/>
        </w:rPr>
      </w:pPr>
    </w:p>
    <w:p w:rsidR="006C7515" w:rsidRPr="00D32B96" w:rsidRDefault="006C7515" w:rsidP="006C7515">
      <w:pPr>
        <w:jc w:val="center"/>
        <w:rPr>
          <w:rFonts w:ascii="Arial" w:hAnsi="Arial" w:cs="Arial"/>
          <w:b/>
          <w:sz w:val="22"/>
          <w:szCs w:val="22"/>
          <w:u w:val="single"/>
        </w:rPr>
      </w:pPr>
    </w:p>
    <w:p w:rsidR="006C7515" w:rsidRPr="00D32B96" w:rsidRDefault="006C7515" w:rsidP="006C7515">
      <w:pPr>
        <w:jc w:val="center"/>
        <w:rPr>
          <w:rFonts w:ascii="Arial" w:hAnsi="Arial" w:cs="Arial"/>
          <w:b/>
          <w:sz w:val="22"/>
          <w:szCs w:val="22"/>
          <w:u w:val="single"/>
        </w:rPr>
      </w:pPr>
    </w:p>
    <w:p w:rsidR="006C7515" w:rsidRPr="00D32B96" w:rsidRDefault="006C7515" w:rsidP="006C7515">
      <w:pPr>
        <w:jc w:val="center"/>
        <w:rPr>
          <w:rFonts w:ascii="Arial" w:hAnsi="Arial" w:cs="Arial"/>
          <w:b/>
          <w:sz w:val="22"/>
          <w:szCs w:val="22"/>
          <w:u w:val="single"/>
        </w:rPr>
      </w:pPr>
    </w:p>
    <w:p w:rsidR="006C7515" w:rsidRPr="00D32B96" w:rsidRDefault="006C7515" w:rsidP="006C7515">
      <w:pPr>
        <w:jc w:val="center"/>
        <w:rPr>
          <w:rFonts w:ascii="Arial" w:hAnsi="Arial" w:cs="Arial"/>
          <w:b/>
          <w:sz w:val="22"/>
          <w:szCs w:val="22"/>
          <w:u w:val="single"/>
        </w:rPr>
      </w:pPr>
    </w:p>
    <w:p w:rsidR="006C7515" w:rsidRPr="00D32B96" w:rsidRDefault="006C7515" w:rsidP="006C7515">
      <w:pPr>
        <w:jc w:val="center"/>
        <w:rPr>
          <w:rFonts w:ascii="Arial" w:hAnsi="Arial" w:cs="Arial"/>
          <w:b/>
          <w:sz w:val="22"/>
          <w:szCs w:val="22"/>
          <w:u w:val="single"/>
        </w:rPr>
      </w:pPr>
    </w:p>
    <w:p w:rsidR="006C7515" w:rsidRPr="00D32B96" w:rsidRDefault="006C7515" w:rsidP="006C7515">
      <w:pPr>
        <w:jc w:val="center"/>
        <w:rPr>
          <w:rFonts w:ascii="Arial" w:hAnsi="Arial" w:cs="Arial"/>
          <w:b/>
          <w:sz w:val="22"/>
          <w:szCs w:val="22"/>
          <w:u w:val="single"/>
        </w:rPr>
      </w:pPr>
    </w:p>
    <w:p w:rsidR="006C7515" w:rsidRPr="00D32B96" w:rsidRDefault="006C7515" w:rsidP="006C7515">
      <w:pPr>
        <w:jc w:val="center"/>
        <w:rPr>
          <w:rFonts w:ascii="Arial" w:hAnsi="Arial" w:cs="Arial"/>
          <w:b/>
          <w:sz w:val="22"/>
          <w:szCs w:val="22"/>
          <w:u w:val="single"/>
        </w:rPr>
      </w:pPr>
      <w:r w:rsidRPr="00D32B96">
        <w:rPr>
          <w:rFonts w:ascii="Arial" w:hAnsi="Arial" w:cs="Arial"/>
          <w:b/>
          <w:sz w:val="22"/>
          <w:szCs w:val="22"/>
          <w:u w:val="single"/>
        </w:rPr>
        <w:lastRenderedPageBreak/>
        <w:t>TERMO DE ADJUDICAÇÃO E HOMOLOGAÇÃO DE PROCESSO DE LICITAÇÃO</w:t>
      </w:r>
    </w:p>
    <w:p w:rsidR="006C7515" w:rsidRPr="00D32B96" w:rsidRDefault="006C7515" w:rsidP="006C7515">
      <w:pPr>
        <w:rPr>
          <w:rFonts w:ascii="Arial" w:hAnsi="Arial" w:cs="Arial"/>
          <w:sz w:val="22"/>
          <w:szCs w:val="22"/>
        </w:rPr>
      </w:pPr>
    </w:p>
    <w:p w:rsidR="006C7515" w:rsidRPr="00D32B96" w:rsidRDefault="006C7515" w:rsidP="006C7515">
      <w:pPr>
        <w:rPr>
          <w:rFonts w:ascii="Arial" w:hAnsi="Arial" w:cs="Arial"/>
          <w:sz w:val="22"/>
          <w:szCs w:val="22"/>
        </w:rPr>
      </w:pPr>
    </w:p>
    <w:p w:rsidR="006C7515" w:rsidRPr="00D32B96" w:rsidRDefault="006C7515" w:rsidP="006C7515">
      <w:pPr>
        <w:pStyle w:val="Corpodetexto2"/>
        <w:rPr>
          <w:rFonts w:cs="Arial"/>
          <w:szCs w:val="22"/>
        </w:rPr>
      </w:pPr>
      <w:r w:rsidRPr="00D32B96">
        <w:rPr>
          <w:rFonts w:cs="Arial"/>
          <w:szCs w:val="22"/>
        </w:rPr>
        <w:t xml:space="preserve">     </w:t>
      </w:r>
      <w:r w:rsidRPr="00D32B96">
        <w:rPr>
          <w:rFonts w:cs="Arial"/>
          <w:szCs w:val="22"/>
        </w:rPr>
        <w:tab/>
      </w:r>
      <w:r w:rsidRPr="00D32B96">
        <w:rPr>
          <w:rFonts w:cs="Arial"/>
          <w:szCs w:val="22"/>
        </w:rPr>
        <w:tab/>
        <w:t xml:space="preserve">EDUARDO PICOLOTTO, Prefeito Municipal no uso de </w:t>
      </w:r>
      <w:proofErr w:type="gramStart"/>
      <w:r w:rsidRPr="00D32B96">
        <w:rPr>
          <w:rFonts w:cs="Arial"/>
          <w:szCs w:val="22"/>
        </w:rPr>
        <w:t>sua atribuições</w:t>
      </w:r>
      <w:proofErr w:type="gramEnd"/>
      <w:r w:rsidRPr="00D32B96">
        <w:rPr>
          <w:rFonts w:cs="Arial"/>
          <w:szCs w:val="22"/>
        </w:rPr>
        <w:t xml:space="preserve"> legais, conferidas pela Lei Orgânica Municipal, especialmente a Lei nº 8666/93 e suas alterações posteriores, à vista do parecer conclusivo adjudicatório da Comissão de Licitações do Município,</w:t>
      </w:r>
    </w:p>
    <w:p w:rsidR="006C7515" w:rsidRPr="00D32B96" w:rsidRDefault="006C7515" w:rsidP="006C7515">
      <w:pPr>
        <w:jc w:val="both"/>
        <w:rPr>
          <w:rFonts w:ascii="Arial" w:hAnsi="Arial" w:cs="Arial"/>
          <w:sz w:val="22"/>
          <w:szCs w:val="22"/>
        </w:rPr>
      </w:pPr>
    </w:p>
    <w:p w:rsidR="006C7515" w:rsidRPr="00D32B96" w:rsidRDefault="006C7515" w:rsidP="006C7515">
      <w:pPr>
        <w:pStyle w:val="Ttulo7"/>
        <w:rPr>
          <w:rFonts w:cs="Arial"/>
          <w:szCs w:val="22"/>
          <w:u w:val="single"/>
        </w:rPr>
      </w:pPr>
      <w:r w:rsidRPr="00D32B96">
        <w:rPr>
          <w:rFonts w:cs="Arial"/>
          <w:szCs w:val="22"/>
          <w:u w:val="single"/>
        </w:rPr>
        <w:t>RESOLVE</w:t>
      </w:r>
    </w:p>
    <w:p w:rsidR="006C7515" w:rsidRPr="00D32B96" w:rsidRDefault="006C7515" w:rsidP="006C7515">
      <w:pPr>
        <w:ind w:left="720" w:firstLine="720"/>
        <w:rPr>
          <w:rFonts w:ascii="Arial" w:hAnsi="Arial" w:cs="Arial"/>
          <w:sz w:val="22"/>
          <w:szCs w:val="22"/>
        </w:rPr>
      </w:pPr>
    </w:p>
    <w:p w:rsidR="006C7515" w:rsidRPr="00D32B96" w:rsidRDefault="006C7515" w:rsidP="006C7515">
      <w:pPr>
        <w:ind w:left="720" w:firstLine="720"/>
        <w:rPr>
          <w:rFonts w:ascii="Arial" w:hAnsi="Arial" w:cs="Arial"/>
          <w:b/>
          <w:sz w:val="22"/>
          <w:szCs w:val="22"/>
        </w:rPr>
      </w:pPr>
      <w:r w:rsidRPr="00D32B96">
        <w:rPr>
          <w:rFonts w:ascii="Arial" w:hAnsi="Arial" w:cs="Arial"/>
          <w:b/>
          <w:sz w:val="22"/>
          <w:szCs w:val="22"/>
        </w:rPr>
        <w:t>01- Homologar o presente processo, assim sendo:</w:t>
      </w:r>
    </w:p>
    <w:p w:rsidR="006C7515" w:rsidRPr="00D32B96" w:rsidRDefault="006C7515" w:rsidP="006C7515">
      <w:pPr>
        <w:ind w:left="720" w:firstLine="720"/>
        <w:rPr>
          <w:rFonts w:ascii="Arial" w:hAnsi="Arial" w:cs="Arial"/>
          <w:sz w:val="22"/>
          <w:szCs w:val="22"/>
        </w:rPr>
      </w:pPr>
    </w:p>
    <w:p w:rsidR="006C7515" w:rsidRPr="00D32B96" w:rsidRDefault="006C7515" w:rsidP="006C7515">
      <w:pPr>
        <w:ind w:left="720" w:firstLine="720"/>
        <w:rPr>
          <w:rFonts w:ascii="Arial" w:hAnsi="Arial" w:cs="Arial"/>
          <w:b/>
          <w:bCs/>
          <w:sz w:val="22"/>
          <w:szCs w:val="22"/>
        </w:rPr>
      </w:pPr>
      <w:r w:rsidRPr="00D32B96">
        <w:rPr>
          <w:rFonts w:ascii="Arial" w:hAnsi="Arial" w:cs="Arial"/>
          <w:b/>
          <w:bCs/>
          <w:sz w:val="22"/>
          <w:szCs w:val="22"/>
        </w:rPr>
        <w:t xml:space="preserve">1.1- Modalidade: </w:t>
      </w:r>
      <w:r w:rsidRPr="00D32B96">
        <w:rPr>
          <w:rFonts w:ascii="Arial" w:hAnsi="Arial" w:cs="Arial"/>
          <w:bCs/>
          <w:sz w:val="22"/>
          <w:szCs w:val="22"/>
        </w:rPr>
        <w:t>Inexigibilidade de Licitação</w:t>
      </w:r>
      <w:r w:rsidRPr="00D32B96">
        <w:rPr>
          <w:rFonts w:ascii="Arial" w:hAnsi="Arial" w:cs="Arial"/>
          <w:b/>
          <w:bCs/>
          <w:sz w:val="22"/>
          <w:szCs w:val="22"/>
        </w:rPr>
        <w:t xml:space="preserve"> </w:t>
      </w:r>
    </w:p>
    <w:p w:rsidR="006C7515" w:rsidRPr="00D32B96" w:rsidRDefault="006C7515" w:rsidP="006C7515">
      <w:pPr>
        <w:ind w:left="720" w:firstLine="720"/>
        <w:rPr>
          <w:rFonts w:ascii="Arial" w:hAnsi="Arial" w:cs="Arial"/>
          <w:b/>
          <w:bCs/>
          <w:sz w:val="22"/>
          <w:szCs w:val="22"/>
        </w:rPr>
      </w:pPr>
      <w:r w:rsidRPr="00D32B96">
        <w:rPr>
          <w:rFonts w:ascii="Arial" w:hAnsi="Arial" w:cs="Arial"/>
          <w:b/>
          <w:bCs/>
          <w:sz w:val="22"/>
          <w:szCs w:val="22"/>
        </w:rPr>
        <w:t xml:space="preserve">1.2 – Número: </w:t>
      </w:r>
      <w:r w:rsidRPr="00D32B96">
        <w:rPr>
          <w:rFonts w:ascii="Arial" w:hAnsi="Arial" w:cs="Arial"/>
          <w:bCs/>
          <w:sz w:val="22"/>
          <w:szCs w:val="22"/>
        </w:rPr>
        <w:t xml:space="preserve">Processo n° </w:t>
      </w:r>
      <w:r w:rsidR="00472004" w:rsidRPr="00D32B96">
        <w:rPr>
          <w:rFonts w:ascii="Arial" w:hAnsi="Arial" w:cs="Arial"/>
          <w:bCs/>
          <w:sz w:val="22"/>
          <w:szCs w:val="22"/>
        </w:rPr>
        <w:t>3</w:t>
      </w:r>
      <w:r w:rsidR="00D32B96" w:rsidRPr="00D32B96">
        <w:rPr>
          <w:rFonts w:ascii="Arial" w:hAnsi="Arial" w:cs="Arial"/>
          <w:bCs/>
          <w:sz w:val="22"/>
          <w:szCs w:val="22"/>
        </w:rPr>
        <w:t>7</w:t>
      </w:r>
      <w:r w:rsidR="00C007C4" w:rsidRPr="00D32B96">
        <w:rPr>
          <w:rFonts w:ascii="Arial" w:hAnsi="Arial" w:cs="Arial"/>
          <w:bCs/>
          <w:sz w:val="22"/>
          <w:szCs w:val="22"/>
        </w:rPr>
        <w:t>/2021</w:t>
      </w:r>
      <w:r w:rsidRPr="00D32B96">
        <w:rPr>
          <w:rFonts w:ascii="Arial" w:hAnsi="Arial" w:cs="Arial"/>
          <w:bCs/>
          <w:sz w:val="22"/>
          <w:szCs w:val="22"/>
        </w:rPr>
        <w:t xml:space="preserve"> - Inexigibilidade nº </w:t>
      </w:r>
      <w:r w:rsidR="00D32B96" w:rsidRPr="00D32B96">
        <w:rPr>
          <w:rFonts w:ascii="Arial" w:hAnsi="Arial" w:cs="Arial"/>
          <w:bCs/>
          <w:sz w:val="22"/>
          <w:szCs w:val="22"/>
        </w:rPr>
        <w:t>06</w:t>
      </w:r>
      <w:r w:rsidR="00C007C4" w:rsidRPr="00D32B96">
        <w:rPr>
          <w:rFonts w:ascii="Arial" w:hAnsi="Arial" w:cs="Arial"/>
          <w:bCs/>
          <w:sz w:val="22"/>
          <w:szCs w:val="22"/>
        </w:rPr>
        <w:t>/2021</w:t>
      </w:r>
    </w:p>
    <w:p w:rsidR="006C7515" w:rsidRPr="00D32B96" w:rsidRDefault="006C7515" w:rsidP="006C7515">
      <w:pPr>
        <w:ind w:left="720" w:firstLine="720"/>
        <w:rPr>
          <w:rFonts w:ascii="Arial" w:hAnsi="Arial" w:cs="Arial"/>
          <w:b/>
          <w:bCs/>
          <w:sz w:val="22"/>
          <w:szCs w:val="22"/>
        </w:rPr>
      </w:pPr>
      <w:r w:rsidRPr="00D32B96">
        <w:rPr>
          <w:rFonts w:ascii="Arial" w:hAnsi="Arial" w:cs="Arial"/>
          <w:b/>
          <w:bCs/>
          <w:sz w:val="22"/>
          <w:szCs w:val="22"/>
        </w:rPr>
        <w:t xml:space="preserve">1.3 - Abertura: </w:t>
      </w:r>
      <w:r w:rsidR="00D32B96" w:rsidRPr="00D32B96">
        <w:rPr>
          <w:rFonts w:ascii="Arial" w:hAnsi="Arial" w:cs="Arial"/>
          <w:bCs/>
          <w:sz w:val="22"/>
          <w:szCs w:val="22"/>
        </w:rPr>
        <w:t>17</w:t>
      </w:r>
      <w:r w:rsidR="00472004" w:rsidRPr="00D32B96">
        <w:rPr>
          <w:rFonts w:ascii="Arial" w:hAnsi="Arial" w:cs="Arial"/>
          <w:bCs/>
          <w:sz w:val="22"/>
          <w:szCs w:val="22"/>
        </w:rPr>
        <w:t>/06</w:t>
      </w:r>
      <w:r w:rsidRPr="00D32B96">
        <w:rPr>
          <w:rFonts w:ascii="Arial" w:hAnsi="Arial" w:cs="Arial"/>
          <w:bCs/>
          <w:sz w:val="22"/>
          <w:szCs w:val="22"/>
        </w:rPr>
        <w:t>/2021</w:t>
      </w:r>
    </w:p>
    <w:p w:rsidR="00D32B96" w:rsidRPr="00D32B96" w:rsidRDefault="006C7515" w:rsidP="00D32B96">
      <w:pPr>
        <w:ind w:firstLine="1418"/>
        <w:jc w:val="both"/>
        <w:rPr>
          <w:rFonts w:ascii="Arial" w:hAnsi="Arial" w:cs="Arial"/>
          <w:sz w:val="22"/>
          <w:szCs w:val="22"/>
        </w:rPr>
      </w:pPr>
      <w:r w:rsidRPr="00D32B96">
        <w:rPr>
          <w:rFonts w:ascii="Arial" w:hAnsi="Arial" w:cs="Arial"/>
          <w:b/>
          <w:bCs/>
          <w:sz w:val="22"/>
          <w:szCs w:val="22"/>
        </w:rPr>
        <w:t xml:space="preserve">1.4- Objeto: </w:t>
      </w:r>
      <w:r w:rsidR="00D32B96" w:rsidRPr="00D32B96">
        <w:rPr>
          <w:rFonts w:ascii="Arial" w:hAnsi="Arial" w:cs="Arial"/>
          <w:sz w:val="22"/>
          <w:szCs w:val="22"/>
        </w:rPr>
        <w:t>contratação de Treinamento de ENEAGRAMA 360º para os gestores do Executivo Municipais e Secretários, gestores das secretárias municipais, desenvolvendo os seguintes itens:</w:t>
      </w:r>
    </w:p>
    <w:p w:rsidR="00D32B96" w:rsidRPr="00D32B96" w:rsidRDefault="00D32B96" w:rsidP="00D32B96">
      <w:pPr>
        <w:ind w:left="705"/>
        <w:jc w:val="both"/>
        <w:rPr>
          <w:rFonts w:ascii="Arial" w:hAnsi="Arial" w:cs="Arial"/>
          <w:sz w:val="22"/>
          <w:szCs w:val="22"/>
        </w:rPr>
      </w:pPr>
      <w:r w:rsidRPr="00D32B96">
        <w:rPr>
          <w:rFonts w:ascii="Arial" w:hAnsi="Arial" w:cs="Arial"/>
          <w:sz w:val="22"/>
          <w:szCs w:val="22"/>
        </w:rPr>
        <w:t>1– Transformar desafios em oportunidades;</w:t>
      </w:r>
    </w:p>
    <w:p w:rsidR="00D32B96" w:rsidRPr="00D32B96" w:rsidRDefault="00D32B96" w:rsidP="00D32B96">
      <w:pPr>
        <w:ind w:left="705"/>
        <w:jc w:val="both"/>
        <w:rPr>
          <w:rFonts w:ascii="Arial" w:hAnsi="Arial" w:cs="Arial"/>
          <w:sz w:val="22"/>
          <w:szCs w:val="22"/>
        </w:rPr>
      </w:pPr>
      <w:r w:rsidRPr="00D32B96">
        <w:rPr>
          <w:rFonts w:ascii="Arial" w:hAnsi="Arial" w:cs="Arial"/>
          <w:sz w:val="22"/>
          <w:szCs w:val="22"/>
        </w:rPr>
        <w:t>2– Ser mais eficaz em influenciar as pessoas;</w:t>
      </w:r>
    </w:p>
    <w:p w:rsidR="00D32B96" w:rsidRPr="00D32B96" w:rsidRDefault="00D32B96" w:rsidP="00D32B96">
      <w:pPr>
        <w:ind w:left="705"/>
        <w:jc w:val="both"/>
        <w:rPr>
          <w:rFonts w:ascii="Arial" w:hAnsi="Arial" w:cs="Arial"/>
          <w:sz w:val="22"/>
          <w:szCs w:val="22"/>
        </w:rPr>
      </w:pPr>
      <w:r w:rsidRPr="00D32B96">
        <w:rPr>
          <w:rFonts w:ascii="Arial" w:hAnsi="Arial" w:cs="Arial"/>
          <w:sz w:val="22"/>
          <w:szCs w:val="22"/>
        </w:rPr>
        <w:t>3– Relacionar-se flexivelmente com as necessidades e expectativas das pessoas;</w:t>
      </w:r>
    </w:p>
    <w:p w:rsidR="00D32B96" w:rsidRPr="00D32B96" w:rsidRDefault="00D32B96" w:rsidP="00D32B96">
      <w:pPr>
        <w:ind w:left="705"/>
        <w:jc w:val="both"/>
        <w:rPr>
          <w:rFonts w:ascii="Arial" w:hAnsi="Arial" w:cs="Arial"/>
          <w:sz w:val="22"/>
          <w:szCs w:val="22"/>
        </w:rPr>
      </w:pPr>
      <w:r w:rsidRPr="00D32B96">
        <w:rPr>
          <w:rFonts w:ascii="Arial" w:hAnsi="Arial" w:cs="Arial"/>
          <w:sz w:val="22"/>
          <w:szCs w:val="22"/>
        </w:rPr>
        <w:t>4– Demonstrar habilidade para influenciar crescimento e mudança;</w:t>
      </w:r>
    </w:p>
    <w:p w:rsidR="00D32B96" w:rsidRPr="00D32B96" w:rsidRDefault="00D32B96" w:rsidP="00D32B96">
      <w:pPr>
        <w:ind w:left="705"/>
        <w:jc w:val="both"/>
        <w:rPr>
          <w:rFonts w:ascii="Arial" w:hAnsi="Arial" w:cs="Arial"/>
          <w:sz w:val="22"/>
          <w:szCs w:val="22"/>
        </w:rPr>
      </w:pPr>
      <w:r w:rsidRPr="00D32B96">
        <w:rPr>
          <w:rFonts w:ascii="Arial" w:hAnsi="Arial" w:cs="Arial"/>
          <w:sz w:val="22"/>
          <w:szCs w:val="22"/>
        </w:rPr>
        <w:t>5– Aproveitar emoções para potencializar resultados;</w:t>
      </w:r>
    </w:p>
    <w:p w:rsidR="00D32B96" w:rsidRPr="00D32B96" w:rsidRDefault="00D32B96" w:rsidP="00D32B96">
      <w:pPr>
        <w:ind w:left="705"/>
        <w:jc w:val="both"/>
        <w:rPr>
          <w:rFonts w:ascii="Arial" w:hAnsi="Arial" w:cs="Arial"/>
          <w:sz w:val="22"/>
          <w:szCs w:val="22"/>
        </w:rPr>
      </w:pPr>
      <w:r w:rsidRPr="00D32B96">
        <w:rPr>
          <w:rFonts w:ascii="Arial" w:hAnsi="Arial" w:cs="Arial"/>
          <w:sz w:val="22"/>
          <w:szCs w:val="22"/>
        </w:rPr>
        <w:t>6– Gerar resultados administrando conflitos;</w:t>
      </w:r>
    </w:p>
    <w:p w:rsidR="00D32B96" w:rsidRPr="00D32B96" w:rsidRDefault="00D32B96" w:rsidP="00D32B96">
      <w:pPr>
        <w:ind w:left="705"/>
        <w:jc w:val="both"/>
        <w:rPr>
          <w:rFonts w:ascii="Arial" w:hAnsi="Arial" w:cs="Arial"/>
          <w:sz w:val="22"/>
          <w:szCs w:val="22"/>
        </w:rPr>
      </w:pPr>
      <w:r w:rsidRPr="00D32B96">
        <w:rPr>
          <w:rFonts w:ascii="Arial" w:hAnsi="Arial" w:cs="Arial"/>
          <w:sz w:val="22"/>
          <w:szCs w:val="22"/>
        </w:rPr>
        <w:t>7– Desenvolver entusiasmo e comemorar os Êxitos,</w:t>
      </w:r>
    </w:p>
    <w:p w:rsidR="006C7515" w:rsidRPr="00D32B96" w:rsidRDefault="006C7515" w:rsidP="006C7515">
      <w:pPr>
        <w:ind w:left="1418"/>
        <w:jc w:val="both"/>
        <w:rPr>
          <w:rFonts w:ascii="Arial" w:hAnsi="Arial" w:cs="Arial"/>
          <w:b/>
          <w:sz w:val="22"/>
          <w:szCs w:val="22"/>
        </w:rPr>
      </w:pPr>
      <w:r w:rsidRPr="00D32B96">
        <w:rPr>
          <w:rFonts w:ascii="Arial" w:hAnsi="Arial" w:cs="Arial"/>
          <w:b/>
          <w:bCs/>
          <w:sz w:val="22"/>
          <w:szCs w:val="22"/>
        </w:rPr>
        <w:t xml:space="preserve">1.5 – Valor: </w:t>
      </w:r>
      <w:r w:rsidR="00D32B96" w:rsidRPr="00D32B96">
        <w:rPr>
          <w:rFonts w:ascii="Arial" w:hAnsi="Arial" w:cs="Arial"/>
          <w:b/>
          <w:sz w:val="22"/>
          <w:szCs w:val="22"/>
        </w:rPr>
        <w:t>R$</w:t>
      </w:r>
      <w:r w:rsidR="00D32B96" w:rsidRPr="00D32B96">
        <w:rPr>
          <w:rFonts w:ascii="Arial" w:hAnsi="Arial" w:cs="Arial"/>
          <w:sz w:val="22"/>
          <w:szCs w:val="22"/>
        </w:rPr>
        <w:t xml:space="preserve"> </w:t>
      </w:r>
      <w:r w:rsidR="00D32B96" w:rsidRPr="00D32B96">
        <w:rPr>
          <w:rFonts w:ascii="Arial" w:hAnsi="Arial" w:cs="Arial"/>
          <w:b/>
          <w:sz w:val="22"/>
          <w:szCs w:val="22"/>
        </w:rPr>
        <w:t>22.500,00 (vinte e dois mil e quinhentos).</w:t>
      </w:r>
    </w:p>
    <w:p w:rsidR="006C7515" w:rsidRPr="00D32B96" w:rsidRDefault="006C7515" w:rsidP="006C7515">
      <w:pPr>
        <w:ind w:left="1418"/>
        <w:jc w:val="both"/>
        <w:rPr>
          <w:rFonts w:ascii="Arial" w:hAnsi="Arial" w:cs="Arial"/>
          <w:b/>
          <w:sz w:val="22"/>
          <w:szCs w:val="22"/>
        </w:rPr>
      </w:pPr>
      <w:r w:rsidRPr="00D32B96">
        <w:rPr>
          <w:rFonts w:ascii="Arial" w:hAnsi="Arial" w:cs="Arial"/>
          <w:b/>
          <w:bCs/>
          <w:sz w:val="22"/>
          <w:szCs w:val="22"/>
        </w:rPr>
        <w:t>1.</w:t>
      </w:r>
      <w:r w:rsidRPr="00D32B96">
        <w:rPr>
          <w:rFonts w:ascii="Arial" w:hAnsi="Arial" w:cs="Arial"/>
          <w:b/>
          <w:sz w:val="22"/>
          <w:szCs w:val="22"/>
        </w:rPr>
        <w:t>6</w:t>
      </w:r>
      <w:r w:rsidRPr="00D32B96">
        <w:rPr>
          <w:rFonts w:ascii="Arial" w:hAnsi="Arial" w:cs="Arial"/>
          <w:sz w:val="22"/>
          <w:szCs w:val="22"/>
        </w:rPr>
        <w:t xml:space="preserve"> </w:t>
      </w:r>
      <w:r w:rsidRPr="00D32B96">
        <w:rPr>
          <w:rFonts w:ascii="Arial" w:hAnsi="Arial" w:cs="Arial"/>
          <w:b/>
          <w:sz w:val="22"/>
          <w:szCs w:val="22"/>
        </w:rPr>
        <w:t>– Fornecedor:</w:t>
      </w:r>
      <w:r w:rsidRPr="00D32B96">
        <w:rPr>
          <w:rFonts w:ascii="Arial" w:hAnsi="Arial" w:cs="Arial"/>
          <w:sz w:val="22"/>
          <w:szCs w:val="22"/>
        </w:rPr>
        <w:t xml:space="preserve"> </w:t>
      </w:r>
      <w:r w:rsidR="00D32B96" w:rsidRPr="00D32B96">
        <w:rPr>
          <w:rFonts w:ascii="Arial" w:hAnsi="Arial" w:cs="Arial"/>
          <w:b/>
          <w:sz w:val="22"/>
          <w:szCs w:val="22"/>
        </w:rPr>
        <w:t xml:space="preserve">ROSANI LORENCETTI, </w:t>
      </w:r>
      <w:r w:rsidR="00D32B96" w:rsidRPr="00D32B96">
        <w:rPr>
          <w:rFonts w:ascii="Arial" w:hAnsi="Arial" w:cs="Arial"/>
          <w:sz w:val="22"/>
          <w:szCs w:val="22"/>
        </w:rPr>
        <w:t xml:space="preserve">empresária individual, inscrito no CNPJ sob nº 24.440.108/0001-63, com sede na Rua Benjamin Constant, 400, </w:t>
      </w:r>
      <w:proofErr w:type="spellStart"/>
      <w:r w:rsidR="00D32B96" w:rsidRPr="00D32B96">
        <w:rPr>
          <w:rFonts w:ascii="Arial" w:hAnsi="Arial" w:cs="Arial"/>
          <w:sz w:val="22"/>
          <w:szCs w:val="22"/>
        </w:rPr>
        <w:t>Apt</w:t>
      </w:r>
      <w:proofErr w:type="spellEnd"/>
      <w:r w:rsidR="00D32B96" w:rsidRPr="00D32B96">
        <w:rPr>
          <w:rFonts w:ascii="Arial" w:hAnsi="Arial" w:cs="Arial"/>
          <w:sz w:val="22"/>
          <w:szCs w:val="22"/>
        </w:rPr>
        <w:t xml:space="preserve"> 1002, Centro, Passo Fundo, RS, CEP: 99.010-130</w:t>
      </w:r>
      <w:r w:rsidRPr="00D32B96">
        <w:rPr>
          <w:rFonts w:ascii="Arial" w:hAnsi="Arial" w:cs="Arial"/>
          <w:b/>
          <w:bCs/>
          <w:sz w:val="22"/>
          <w:szCs w:val="22"/>
        </w:rPr>
        <w:t>1.</w:t>
      </w:r>
      <w:r w:rsidRPr="00D32B96">
        <w:rPr>
          <w:rFonts w:ascii="Arial" w:hAnsi="Arial" w:cs="Arial"/>
          <w:b/>
          <w:sz w:val="22"/>
          <w:szCs w:val="22"/>
        </w:rPr>
        <w:t xml:space="preserve">7 – Fundamentação: </w:t>
      </w:r>
      <w:proofErr w:type="gramStart"/>
      <w:r w:rsidR="000F6863" w:rsidRPr="00D32B96">
        <w:rPr>
          <w:rFonts w:ascii="Arial" w:hAnsi="Arial" w:cs="Arial"/>
          <w:b/>
          <w:sz w:val="22"/>
          <w:szCs w:val="22"/>
        </w:rPr>
        <w:t>art.</w:t>
      </w:r>
      <w:proofErr w:type="gramEnd"/>
      <w:r w:rsidR="000F6863" w:rsidRPr="00D32B96">
        <w:rPr>
          <w:rFonts w:ascii="Arial" w:hAnsi="Arial" w:cs="Arial"/>
          <w:b/>
          <w:sz w:val="22"/>
          <w:szCs w:val="22"/>
        </w:rPr>
        <w:t xml:space="preserve"> 25 Inciso II, c/c art. 13, Inciso IV, da Lei 8.666/93</w:t>
      </w:r>
      <w:r w:rsidRPr="00D32B96">
        <w:rPr>
          <w:rFonts w:ascii="Arial" w:hAnsi="Arial" w:cs="Arial"/>
          <w:sz w:val="22"/>
          <w:szCs w:val="22"/>
        </w:rPr>
        <w:t>.</w:t>
      </w:r>
    </w:p>
    <w:p w:rsidR="006C7515" w:rsidRPr="00D32B96" w:rsidRDefault="006C7515" w:rsidP="006C7515">
      <w:pPr>
        <w:ind w:left="720" w:firstLine="720"/>
        <w:rPr>
          <w:rFonts w:ascii="Arial" w:hAnsi="Arial" w:cs="Arial"/>
          <w:b/>
          <w:bCs/>
          <w:sz w:val="22"/>
          <w:szCs w:val="22"/>
        </w:rPr>
      </w:pPr>
    </w:p>
    <w:p w:rsidR="006C7515" w:rsidRPr="00D32B96" w:rsidRDefault="006C7515" w:rsidP="006C7515">
      <w:pPr>
        <w:ind w:left="720" w:firstLine="720"/>
        <w:rPr>
          <w:rFonts w:ascii="Arial" w:hAnsi="Arial" w:cs="Arial"/>
          <w:b/>
          <w:bCs/>
          <w:sz w:val="22"/>
          <w:szCs w:val="22"/>
        </w:rPr>
      </w:pPr>
      <w:r w:rsidRPr="00D32B96">
        <w:rPr>
          <w:rFonts w:ascii="Arial" w:hAnsi="Arial" w:cs="Arial"/>
          <w:b/>
          <w:bCs/>
          <w:sz w:val="22"/>
          <w:szCs w:val="22"/>
        </w:rPr>
        <w:tab/>
      </w:r>
    </w:p>
    <w:p w:rsidR="006C7515" w:rsidRPr="00D32B96" w:rsidRDefault="006C7515" w:rsidP="006C7515">
      <w:pPr>
        <w:pStyle w:val="Ttulo3"/>
        <w:rPr>
          <w:rFonts w:ascii="Arial" w:hAnsi="Arial" w:cs="Arial"/>
          <w:bCs w:val="0"/>
          <w:sz w:val="22"/>
          <w:szCs w:val="22"/>
          <w:lang w:val="pt-BR"/>
        </w:rPr>
      </w:pPr>
    </w:p>
    <w:p w:rsidR="006C7515" w:rsidRPr="00D32B96" w:rsidRDefault="006C7515" w:rsidP="006C7515">
      <w:pPr>
        <w:pStyle w:val="Ttulo3"/>
        <w:rPr>
          <w:rFonts w:ascii="Arial" w:hAnsi="Arial" w:cs="Arial"/>
          <w:sz w:val="22"/>
          <w:szCs w:val="22"/>
          <w:lang w:val="pt-BR"/>
        </w:rPr>
      </w:pPr>
    </w:p>
    <w:p w:rsidR="006C7515" w:rsidRPr="00D32B96" w:rsidRDefault="006C7515" w:rsidP="006C7515">
      <w:pPr>
        <w:pStyle w:val="Ttulo3"/>
        <w:rPr>
          <w:rFonts w:ascii="Arial" w:hAnsi="Arial" w:cs="Arial"/>
          <w:sz w:val="22"/>
          <w:szCs w:val="22"/>
          <w:lang w:val="pt-BR"/>
        </w:rPr>
      </w:pPr>
    </w:p>
    <w:p w:rsidR="006C7515" w:rsidRPr="00D32B96" w:rsidRDefault="006C7515" w:rsidP="006C7515">
      <w:pPr>
        <w:pStyle w:val="Ttulo3"/>
        <w:jc w:val="right"/>
        <w:rPr>
          <w:rFonts w:ascii="Arial" w:hAnsi="Arial" w:cs="Arial"/>
          <w:sz w:val="22"/>
          <w:szCs w:val="22"/>
          <w:lang w:val="pt-BR"/>
        </w:rPr>
      </w:pPr>
      <w:r w:rsidRPr="00D32B96">
        <w:rPr>
          <w:rFonts w:ascii="Arial" w:hAnsi="Arial" w:cs="Arial"/>
          <w:sz w:val="22"/>
          <w:szCs w:val="22"/>
          <w:lang w:val="pt-BR"/>
        </w:rPr>
        <w:t>GABINETE DO PREFEITO MUNICIPAL</w:t>
      </w:r>
    </w:p>
    <w:p w:rsidR="006C7515" w:rsidRPr="00D32B96" w:rsidRDefault="006C7515" w:rsidP="006C7515">
      <w:pPr>
        <w:jc w:val="right"/>
        <w:rPr>
          <w:rFonts w:ascii="Arial" w:hAnsi="Arial" w:cs="Arial"/>
          <w:sz w:val="22"/>
          <w:szCs w:val="22"/>
        </w:rPr>
      </w:pPr>
      <w:r w:rsidRPr="00D32B96">
        <w:rPr>
          <w:rFonts w:ascii="Arial" w:hAnsi="Arial" w:cs="Arial"/>
          <w:sz w:val="22"/>
          <w:szCs w:val="22"/>
        </w:rPr>
        <w:t xml:space="preserve">Água Santa, </w:t>
      </w:r>
      <w:r w:rsidR="00D32B96" w:rsidRPr="00D32B96">
        <w:rPr>
          <w:rFonts w:ascii="Arial" w:hAnsi="Arial" w:cs="Arial"/>
          <w:sz w:val="22"/>
          <w:szCs w:val="22"/>
        </w:rPr>
        <w:t>17</w:t>
      </w:r>
      <w:r w:rsidR="000F6863" w:rsidRPr="00D32B96">
        <w:rPr>
          <w:rFonts w:ascii="Arial" w:hAnsi="Arial" w:cs="Arial"/>
          <w:sz w:val="22"/>
          <w:szCs w:val="22"/>
        </w:rPr>
        <w:t xml:space="preserve"> de Junho de 2021</w:t>
      </w:r>
      <w:r w:rsidRPr="00D32B96">
        <w:rPr>
          <w:rFonts w:ascii="Arial" w:hAnsi="Arial" w:cs="Arial"/>
          <w:sz w:val="22"/>
          <w:szCs w:val="22"/>
        </w:rPr>
        <w:t>.</w:t>
      </w:r>
    </w:p>
    <w:p w:rsidR="006C7515" w:rsidRPr="00D32B96" w:rsidRDefault="006C7515" w:rsidP="006C7515">
      <w:pPr>
        <w:jc w:val="both"/>
        <w:rPr>
          <w:rFonts w:ascii="Arial" w:hAnsi="Arial" w:cs="Arial"/>
          <w:sz w:val="22"/>
          <w:szCs w:val="22"/>
        </w:rPr>
      </w:pPr>
    </w:p>
    <w:p w:rsidR="006C7515" w:rsidRPr="00D32B96" w:rsidRDefault="006C7515" w:rsidP="006C7515">
      <w:pPr>
        <w:jc w:val="both"/>
        <w:rPr>
          <w:rFonts w:ascii="Arial" w:hAnsi="Arial" w:cs="Arial"/>
          <w:sz w:val="22"/>
          <w:szCs w:val="22"/>
        </w:rPr>
      </w:pPr>
    </w:p>
    <w:p w:rsidR="006C7515" w:rsidRPr="00D32B96" w:rsidRDefault="006C7515" w:rsidP="006C7515">
      <w:pPr>
        <w:jc w:val="both"/>
        <w:rPr>
          <w:rFonts w:ascii="Arial" w:hAnsi="Arial" w:cs="Arial"/>
          <w:sz w:val="22"/>
          <w:szCs w:val="22"/>
        </w:rPr>
      </w:pPr>
    </w:p>
    <w:p w:rsidR="006C7515" w:rsidRPr="00D32B96" w:rsidRDefault="006C7515" w:rsidP="006C7515">
      <w:pPr>
        <w:jc w:val="center"/>
        <w:rPr>
          <w:rFonts w:ascii="Arial" w:hAnsi="Arial" w:cs="Arial"/>
          <w:b/>
          <w:sz w:val="22"/>
          <w:szCs w:val="22"/>
        </w:rPr>
      </w:pPr>
      <w:r w:rsidRPr="00D32B96">
        <w:rPr>
          <w:rFonts w:ascii="Arial" w:hAnsi="Arial" w:cs="Arial"/>
          <w:b/>
          <w:sz w:val="22"/>
          <w:szCs w:val="22"/>
        </w:rPr>
        <w:t>EDUARDO PICOLOTTO</w:t>
      </w:r>
    </w:p>
    <w:p w:rsidR="006C7515" w:rsidRPr="00D32B96" w:rsidRDefault="006C7515" w:rsidP="006C7515">
      <w:pPr>
        <w:jc w:val="center"/>
        <w:rPr>
          <w:rFonts w:ascii="Arial" w:hAnsi="Arial" w:cs="Arial"/>
          <w:sz w:val="22"/>
          <w:szCs w:val="22"/>
        </w:rPr>
      </w:pPr>
      <w:r w:rsidRPr="00D32B96">
        <w:rPr>
          <w:rFonts w:ascii="Arial" w:hAnsi="Arial" w:cs="Arial"/>
          <w:sz w:val="22"/>
          <w:szCs w:val="22"/>
        </w:rPr>
        <w:t>Prefeito Municipal</w:t>
      </w:r>
    </w:p>
    <w:p w:rsidR="006C7515" w:rsidRPr="00D32B96" w:rsidRDefault="006C7515" w:rsidP="006C7515">
      <w:pPr>
        <w:jc w:val="center"/>
        <w:rPr>
          <w:rFonts w:ascii="Arial" w:hAnsi="Arial" w:cs="Arial"/>
          <w:sz w:val="22"/>
          <w:szCs w:val="22"/>
        </w:rPr>
      </w:pPr>
    </w:p>
    <w:p w:rsidR="006C7515" w:rsidRPr="00D32B96" w:rsidRDefault="006C7515" w:rsidP="006C7515">
      <w:pPr>
        <w:jc w:val="both"/>
        <w:rPr>
          <w:rFonts w:ascii="Arial" w:hAnsi="Arial" w:cs="Arial"/>
          <w:b/>
          <w:sz w:val="22"/>
          <w:szCs w:val="22"/>
        </w:rPr>
      </w:pPr>
    </w:p>
    <w:sectPr w:rsidR="006C7515" w:rsidRPr="00D32B96" w:rsidSect="00DE04FF">
      <w:pgSz w:w="11906" w:h="16838"/>
      <w:pgMar w:top="1985" w:right="1134" w:bottom="1418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0B17952"/>
    <w:multiLevelType w:val="multilevel"/>
    <w:tmpl w:val="18885A02"/>
    <w:lvl w:ilvl="0">
      <w:start w:val="1"/>
      <w:numFmt w:val="decimal"/>
      <w:lvlText w:val="%1"/>
      <w:lvlJc w:val="left"/>
      <w:pPr>
        <w:ind w:left="705" w:hanging="705"/>
      </w:pPr>
      <w:rPr>
        <w:rFonts w:ascii="Arial" w:hAnsi="Arial" w:cs="Arial" w:hint="default"/>
        <w:b/>
        <w:sz w:val="22"/>
      </w:rPr>
    </w:lvl>
    <w:lvl w:ilvl="1">
      <w:start w:val="1"/>
      <w:numFmt w:val="decimal"/>
      <w:lvlText w:val="%1.%2"/>
      <w:lvlJc w:val="left"/>
      <w:pPr>
        <w:ind w:left="705" w:hanging="705"/>
      </w:pPr>
      <w:rPr>
        <w:rFonts w:ascii="Arial" w:hAnsi="Arial" w:cs="Arial" w:hint="default"/>
        <w:b/>
        <w:sz w:val="22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ascii="Arial" w:hAnsi="Arial" w:cs="Arial" w:hint="default"/>
        <w:b/>
        <w:sz w:val="22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ascii="Arial" w:hAnsi="Arial" w:cs="Arial" w:hint="default"/>
        <w:b/>
        <w:sz w:val="22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ascii="Arial" w:hAnsi="Arial" w:cs="Arial" w:hint="default"/>
        <w:b/>
        <w:sz w:val="22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ascii="Arial" w:hAnsi="Arial" w:cs="Arial" w:hint="default"/>
        <w:b/>
        <w:sz w:val="22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ascii="Arial" w:hAnsi="Arial" w:cs="Arial" w:hint="default"/>
        <w:b/>
        <w:sz w:val="22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ascii="Arial" w:hAnsi="Arial" w:cs="Arial" w:hint="default"/>
        <w:b/>
        <w:sz w:val="22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ascii="Arial" w:hAnsi="Arial" w:cs="Arial" w:hint="default"/>
        <w:b/>
        <w:sz w:val="22"/>
      </w:rPr>
    </w:lvl>
  </w:abstractNum>
  <w:abstractNum w:abstractNumId="1">
    <w:nsid w:val="758D692A"/>
    <w:multiLevelType w:val="multilevel"/>
    <w:tmpl w:val="AD18EDFC"/>
    <w:lvl w:ilvl="0">
      <w:start w:val="1"/>
      <w:numFmt w:val="decimal"/>
      <w:lvlText w:val="%1"/>
      <w:lvlJc w:val="left"/>
      <w:pPr>
        <w:ind w:left="1065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410" w:hanging="705"/>
      </w:pPr>
      <w:rPr>
        <w:rFonts w:eastAsia="Times New Roman" w:hint="default"/>
        <w:b/>
      </w:rPr>
    </w:lvl>
    <w:lvl w:ilvl="2">
      <w:start w:val="1"/>
      <w:numFmt w:val="decimal"/>
      <w:isLgl/>
      <w:lvlText w:val="%1.%2.%3"/>
      <w:lvlJc w:val="left"/>
      <w:pPr>
        <w:ind w:left="1425" w:hanging="720"/>
      </w:pPr>
      <w:rPr>
        <w:rFonts w:eastAsia="Times New Roman" w:hint="default"/>
        <w:b/>
      </w:rPr>
    </w:lvl>
    <w:lvl w:ilvl="3">
      <w:start w:val="1"/>
      <w:numFmt w:val="decimal"/>
      <w:isLgl/>
      <w:lvlText w:val="%1.%2.%3.%4"/>
      <w:lvlJc w:val="left"/>
      <w:pPr>
        <w:ind w:left="1425" w:hanging="720"/>
      </w:pPr>
      <w:rPr>
        <w:rFonts w:eastAsia="Times New Roman" w:hint="default"/>
        <w:b/>
      </w:rPr>
    </w:lvl>
    <w:lvl w:ilvl="4">
      <w:start w:val="1"/>
      <w:numFmt w:val="decimal"/>
      <w:isLgl/>
      <w:lvlText w:val="%1.%2.%3.%4.%5"/>
      <w:lvlJc w:val="left"/>
      <w:pPr>
        <w:ind w:left="1785" w:hanging="1080"/>
      </w:pPr>
      <w:rPr>
        <w:rFonts w:eastAsia="Times New Roman" w:hint="default"/>
        <w:b/>
      </w:rPr>
    </w:lvl>
    <w:lvl w:ilvl="5">
      <w:start w:val="1"/>
      <w:numFmt w:val="decimal"/>
      <w:isLgl/>
      <w:lvlText w:val="%1.%2.%3.%4.%5.%6"/>
      <w:lvlJc w:val="left"/>
      <w:pPr>
        <w:ind w:left="1785" w:hanging="1080"/>
      </w:pPr>
      <w:rPr>
        <w:rFonts w:eastAsia="Times New Roman" w:hint="default"/>
        <w:b/>
      </w:rPr>
    </w:lvl>
    <w:lvl w:ilvl="6">
      <w:start w:val="1"/>
      <w:numFmt w:val="decimal"/>
      <w:isLgl/>
      <w:lvlText w:val="%1.%2.%3.%4.%5.%6.%7"/>
      <w:lvlJc w:val="left"/>
      <w:pPr>
        <w:ind w:left="2145" w:hanging="1440"/>
      </w:pPr>
      <w:rPr>
        <w:rFonts w:eastAsia="Times New Roman" w:hint="default"/>
        <w:b/>
      </w:rPr>
    </w:lvl>
    <w:lvl w:ilvl="7">
      <w:start w:val="1"/>
      <w:numFmt w:val="decimal"/>
      <w:isLgl/>
      <w:lvlText w:val="%1.%2.%3.%4.%5.%6.%7.%8"/>
      <w:lvlJc w:val="left"/>
      <w:pPr>
        <w:ind w:left="2145" w:hanging="1440"/>
      </w:pPr>
      <w:rPr>
        <w:rFonts w:eastAsia="Times New Roman" w:hint="default"/>
        <w:b/>
      </w:rPr>
    </w:lvl>
    <w:lvl w:ilvl="8">
      <w:start w:val="1"/>
      <w:numFmt w:val="decimal"/>
      <w:isLgl/>
      <w:lvlText w:val="%1.%2.%3.%4.%5.%6.%7.%8.%9"/>
      <w:lvlJc w:val="left"/>
      <w:pPr>
        <w:ind w:left="2505" w:hanging="1800"/>
      </w:pPr>
      <w:rPr>
        <w:rFonts w:eastAsia="Times New Roman" w:hint="default"/>
        <w:b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C7515"/>
    <w:rsid w:val="00000601"/>
    <w:rsid w:val="00016401"/>
    <w:rsid w:val="00031896"/>
    <w:rsid w:val="00040B6D"/>
    <w:rsid w:val="00076096"/>
    <w:rsid w:val="000B2CFF"/>
    <w:rsid w:val="000F6863"/>
    <w:rsid w:val="00257116"/>
    <w:rsid w:val="00273B9E"/>
    <w:rsid w:val="002B7D06"/>
    <w:rsid w:val="00397F5C"/>
    <w:rsid w:val="003A68CC"/>
    <w:rsid w:val="0040201A"/>
    <w:rsid w:val="00446403"/>
    <w:rsid w:val="00472004"/>
    <w:rsid w:val="00500B98"/>
    <w:rsid w:val="005247E9"/>
    <w:rsid w:val="00580E54"/>
    <w:rsid w:val="00606B60"/>
    <w:rsid w:val="00680175"/>
    <w:rsid w:val="006C7515"/>
    <w:rsid w:val="00785311"/>
    <w:rsid w:val="00796985"/>
    <w:rsid w:val="008040B9"/>
    <w:rsid w:val="00816CA8"/>
    <w:rsid w:val="008E5827"/>
    <w:rsid w:val="009B6338"/>
    <w:rsid w:val="009D0D3D"/>
    <w:rsid w:val="00AC04C0"/>
    <w:rsid w:val="00BE5B83"/>
    <w:rsid w:val="00C007C4"/>
    <w:rsid w:val="00C54384"/>
    <w:rsid w:val="00C7359D"/>
    <w:rsid w:val="00CF6649"/>
    <w:rsid w:val="00D32B96"/>
    <w:rsid w:val="00D67DBE"/>
    <w:rsid w:val="00D91C59"/>
    <w:rsid w:val="00DA39D7"/>
    <w:rsid w:val="00DE04FF"/>
    <w:rsid w:val="00E04782"/>
    <w:rsid w:val="00E22DEB"/>
    <w:rsid w:val="00E77F01"/>
    <w:rsid w:val="00F319EF"/>
    <w:rsid w:val="00F3430E"/>
    <w:rsid w:val="00F55D75"/>
    <w:rsid w:val="00F62D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line="360" w:lineRule="auto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C7515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styleId="Ttulo3">
    <w:name w:val="heading 3"/>
    <w:basedOn w:val="Normal"/>
    <w:link w:val="Ttulo3Char"/>
    <w:semiHidden/>
    <w:unhideWhenUsed/>
    <w:qFormat/>
    <w:rsid w:val="006C7515"/>
    <w:pPr>
      <w:outlineLvl w:val="2"/>
    </w:pPr>
    <w:rPr>
      <w:b/>
      <w:bCs/>
      <w:sz w:val="27"/>
      <w:szCs w:val="27"/>
      <w:lang w:val="en-US" w:eastAsia="en-US" w:bidi="he-IL"/>
    </w:rPr>
  </w:style>
  <w:style w:type="paragraph" w:styleId="Ttulo4">
    <w:name w:val="heading 4"/>
    <w:basedOn w:val="Normal"/>
    <w:link w:val="Ttulo4Char"/>
    <w:unhideWhenUsed/>
    <w:qFormat/>
    <w:rsid w:val="006C7515"/>
    <w:pPr>
      <w:outlineLvl w:val="3"/>
    </w:pPr>
    <w:rPr>
      <w:rFonts w:ascii="Arial" w:hAnsi="Arial" w:cs="Arial"/>
      <w:b/>
      <w:bCs/>
      <w:color w:val="FFFFFF"/>
      <w:sz w:val="33"/>
      <w:szCs w:val="33"/>
      <w:lang w:val="en-US" w:eastAsia="en-US" w:bidi="he-IL"/>
    </w:rPr>
  </w:style>
  <w:style w:type="paragraph" w:styleId="Ttulo7">
    <w:name w:val="heading 7"/>
    <w:basedOn w:val="Normal"/>
    <w:next w:val="Normal"/>
    <w:link w:val="Ttulo7Char"/>
    <w:semiHidden/>
    <w:unhideWhenUsed/>
    <w:qFormat/>
    <w:rsid w:val="006C7515"/>
    <w:pPr>
      <w:keepNext/>
      <w:jc w:val="center"/>
      <w:outlineLvl w:val="6"/>
    </w:pPr>
    <w:rPr>
      <w:rFonts w:ascii="Arial" w:hAnsi="Arial"/>
      <w:b/>
      <w:sz w:val="22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3Char">
    <w:name w:val="Título 3 Char"/>
    <w:basedOn w:val="Fontepargpadro"/>
    <w:link w:val="Ttulo3"/>
    <w:semiHidden/>
    <w:rsid w:val="006C7515"/>
    <w:rPr>
      <w:rFonts w:ascii="Times New Roman" w:eastAsia="Times New Roman" w:hAnsi="Times New Roman" w:cs="Times New Roman"/>
      <w:b/>
      <w:bCs/>
      <w:sz w:val="27"/>
      <w:szCs w:val="27"/>
      <w:lang w:val="en-US" w:bidi="he-IL"/>
    </w:rPr>
  </w:style>
  <w:style w:type="character" w:customStyle="1" w:styleId="Ttulo4Char">
    <w:name w:val="Título 4 Char"/>
    <w:basedOn w:val="Fontepargpadro"/>
    <w:link w:val="Ttulo4"/>
    <w:rsid w:val="006C7515"/>
    <w:rPr>
      <w:rFonts w:ascii="Arial" w:eastAsia="Times New Roman" w:hAnsi="Arial" w:cs="Arial"/>
      <w:b/>
      <w:bCs/>
      <w:color w:val="FFFFFF"/>
      <w:sz w:val="33"/>
      <w:szCs w:val="33"/>
      <w:lang w:val="en-US" w:bidi="he-IL"/>
    </w:rPr>
  </w:style>
  <w:style w:type="character" w:customStyle="1" w:styleId="Ttulo7Char">
    <w:name w:val="Título 7 Char"/>
    <w:basedOn w:val="Fontepargpadro"/>
    <w:link w:val="Ttulo7"/>
    <w:semiHidden/>
    <w:rsid w:val="006C7515"/>
    <w:rPr>
      <w:rFonts w:ascii="Arial" w:eastAsia="Times New Roman" w:hAnsi="Arial" w:cs="Times New Roman"/>
      <w:b/>
      <w:szCs w:val="20"/>
      <w:lang w:eastAsia="pt-BR"/>
    </w:rPr>
  </w:style>
  <w:style w:type="paragraph" w:styleId="Ttulo">
    <w:name w:val="Title"/>
    <w:basedOn w:val="Normal"/>
    <w:link w:val="TtuloChar"/>
    <w:qFormat/>
    <w:rsid w:val="006C7515"/>
    <w:pPr>
      <w:jc w:val="center"/>
    </w:pPr>
    <w:rPr>
      <w:b/>
      <w:sz w:val="32"/>
      <w:szCs w:val="20"/>
    </w:rPr>
  </w:style>
  <w:style w:type="character" w:customStyle="1" w:styleId="TtuloChar">
    <w:name w:val="Título Char"/>
    <w:basedOn w:val="Fontepargpadro"/>
    <w:link w:val="Ttulo"/>
    <w:rsid w:val="006C7515"/>
    <w:rPr>
      <w:rFonts w:ascii="Times New Roman" w:eastAsia="Times New Roman" w:hAnsi="Times New Roman" w:cs="Times New Roman"/>
      <w:b/>
      <w:sz w:val="32"/>
      <w:szCs w:val="20"/>
      <w:lang w:eastAsia="pt-BR"/>
    </w:rPr>
  </w:style>
  <w:style w:type="paragraph" w:styleId="Corpodetexto2">
    <w:name w:val="Body Text 2"/>
    <w:basedOn w:val="Normal"/>
    <w:link w:val="Corpodetexto2Char"/>
    <w:semiHidden/>
    <w:unhideWhenUsed/>
    <w:rsid w:val="006C7515"/>
    <w:pPr>
      <w:jc w:val="both"/>
    </w:pPr>
    <w:rPr>
      <w:rFonts w:ascii="Arial" w:hAnsi="Arial"/>
      <w:sz w:val="22"/>
      <w:szCs w:val="20"/>
    </w:rPr>
  </w:style>
  <w:style w:type="character" w:customStyle="1" w:styleId="Corpodetexto2Char">
    <w:name w:val="Corpo de texto 2 Char"/>
    <w:basedOn w:val="Fontepargpadro"/>
    <w:link w:val="Corpodetexto2"/>
    <w:semiHidden/>
    <w:rsid w:val="006C7515"/>
    <w:rPr>
      <w:rFonts w:ascii="Arial" w:eastAsia="Times New Roman" w:hAnsi="Arial" w:cs="Times New Roman"/>
      <w:szCs w:val="20"/>
      <w:lang w:eastAsia="pt-BR"/>
    </w:rPr>
  </w:style>
  <w:style w:type="paragraph" w:styleId="SemEspaamento">
    <w:name w:val="No Spacing"/>
    <w:uiPriority w:val="1"/>
    <w:qFormat/>
    <w:rsid w:val="006C7515"/>
    <w:pPr>
      <w:spacing w:line="240" w:lineRule="auto"/>
      <w:jc w:val="left"/>
    </w:pPr>
    <w:rPr>
      <w:rFonts w:ascii="Calibri" w:eastAsia="Calibri" w:hAnsi="Calibri" w:cs="Times New Roman"/>
    </w:rPr>
  </w:style>
  <w:style w:type="paragraph" w:customStyle="1" w:styleId="SemEspaamento1">
    <w:name w:val="Sem Espaçamento1"/>
    <w:rsid w:val="006C7515"/>
    <w:pPr>
      <w:spacing w:line="240" w:lineRule="auto"/>
      <w:jc w:val="left"/>
    </w:pPr>
    <w:rPr>
      <w:rFonts w:ascii="Arial" w:eastAsia="Times New Roman" w:hAnsi="Arial" w:cs="Times New Roman"/>
      <w:sz w:val="24"/>
    </w:rPr>
  </w:style>
  <w:style w:type="character" w:styleId="Forte">
    <w:name w:val="Strong"/>
    <w:basedOn w:val="Fontepargpadro"/>
    <w:uiPriority w:val="22"/>
    <w:qFormat/>
    <w:rsid w:val="006C7515"/>
    <w:rPr>
      <w:b/>
      <w:bCs/>
    </w:rPr>
  </w:style>
  <w:style w:type="paragraph" w:styleId="PargrafodaLista">
    <w:name w:val="List Paragraph"/>
    <w:basedOn w:val="Normal"/>
    <w:uiPriority w:val="34"/>
    <w:qFormat/>
    <w:rsid w:val="00E77F01"/>
    <w:pPr>
      <w:ind w:left="720"/>
      <w:contextualSpacing/>
    </w:pPr>
  </w:style>
  <w:style w:type="paragraph" w:customStyle="1" w:styleId="Normal1">
    <w:name w:val="Normal1"/>
    <w:rsid w:val="00F319EF"/>
    <w:pPr>
      <w:spacing w:line="276" w:lineRule="auto"/>
      <w:jc w:val="left"/>
    </w:pPr>
    <w:rPr>
      <w:rFonts w:ascii="Arial" w:eastAsia="Arial" w:hAnsi="Arial" w:cs="Arial"/>
      <w:lang w:eastAsia="pt-BR"/>
    </w:rPr>
  </w:style>
  <w:style w:type="paragraph" w:styleId="NormalWeb">
    <w:name w:val="Normal (Web)"/>
    <w:basedOn w:val="Normal"/>
    <w:uiPriority w:val="99"/>
    <w:semiHidden/>
    <w:unhideWhenUsed/>
    <w:rsid w:val="00076096"/>
    <w:pPr>
      <w:spacing w:before="100" w:beforeAutospacing="1" w:after="100" w:afterAutospacing="1"/>
    </w:pPr>
  </w:style>
  <w:style w:type="character" w:styleId="Hyperlink">
    <w:name w:val="Hyperlink"/>
    <w:basedOn w:val="Fontepargpadro"/>
    <w:uiPriority w:val="99"/>
    <w:semiHidden/>
    <w:unhideWhenUsed/>
    <w:rsid w:val="00076096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line="360" w:lineRule="auto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C7515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styleId="Ttulo3">
    <w:name w:val="heading 3"/>
    <w:basedOn w:val="Normal"/>
    <w:link w:val="Ttulo3Char"/>
    <w:semiHidden/>
    <w:unhideWhenUsed/>
    <w:qFormat/>
    <w:rsid w:val="006C7515"/>
    <w:pPr>
      <w:outlineLvl w:val="2"/>
    </w:pPr>
    <w:rPr>
      <w:b/>
      <w:bCs/>
      <w:sz w:val="27"/>
      <w:szCs w:val="27"/>
      <w:lang w:val="en-US" w:eastAsia="en-US" w:bidi="he-IL"/>
    </w:rPr>
  </w:style>
  <w:style w:type="paragraph" w:styleId="Ttulo4">
    <w:name w:val="heading 4"/>
    <w:basedOn w:val="Normal"/>
    <w:link w:val="Ttulo4Char"/>
    <w:unhideWhenUsed/>
    <w:qFormat/>
    <w:rsid w:val="006C7515"/>
    <w:pPr>
      <w:outlineLvl w:val="3"/>
    </w:pPr>
    <w:rPr>
      <w:rFonts w:ascii="Arial" w:hAnsi="Arial" w:cs="Arial"/>
      <w:b/>
      <w:bCs/>
      <w:color w:val="FFFFFF"/>
      <w:sz w:val="33"/>
      <w:szCs w:val="33"/>
      <w:lang w:val="en-US" w:eastAsia="en-US" w:bidi="he-IL"/>
    </w:rPr>
  </w:style>
  <w:style w:type="paragraph" w:styleId="Ttulo7">
    <w:name w:val="heading 7"/>
    <w:basedOn w:val="Normal"/>
    <w:next w:val="Normal"/>
    <w:link w:val="Ttulo7Char"/>
    <w:semiHidden/>
    <w:unhideWhenUsed/>
    <w:qFormat/>
    <w:rsid w:val="006C7515"/>
    <w:pPr>
      <w:keepNext/>
      <w:jc w:val="center"/>
      <w:outlineLvl w:val="6"/>
    </w:pPr>
    <w:rPr>
      <w:rFonts w:ascii="Arial" w:hAnsi="Arial"/>
      <w:b/>
      <w:sz w:val="22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3Char">
    <w:name w:val="Título 3 Char"/>
    <w:basedOn w:val="Fontepargpadro"/>
    <w:link w:val="Ttulo3"/>
    <w:semiHidden/>
    <w:rsid w:val="006C7515"/>
    <w:rPr>
      <w:rFonts w:ascii="Times New Roman" w:eastAsia="Times New Roman" w:hAnsi="Times New Roman" w:cs="Times New Roman"/>
      <w:b/>
      <w:bCs/>
      <w:sz w:val="27"/>
      <w:szCs w:val="27"/>
      <w:lang w:val="en-US" w:bidi="he-IL"/>
    </w:rPr>
  </w:style>
  <w:style w:type="character" w:customStyle="1" w:styleId="Ttulo4Char">
    <w:name w:val="Título 4 Char"/>
    <w:basedOn w:val="Fontepargpadro"/>
    <w:link w:val="Ttulo4"/>
    <w:rsid w:val="006C7515"/>
    <w:rPr>
      <w:rFonts w:ascii="Arial" w:eastAsia="Times New Roman" w:hAnsi="Arial" w:cs="Arial"/>
      <w:b/>
      <w:bCs/>
      <w:color w:val="FFFFFF"/>
      <w:sz w:val="33"/>
      <w:szCs w:val="33"/>
      <w:lang w:val="en-US" w:bidi="he-IL"/>
    </w:rPr>
  </w:style>
  <w:style w:type="character" w:customStyle="1" w:styleId="Ttulo7Char">
    <w:name w:val="Título 7 Char"/>
    <w:basedOn w:val="Fontepargpadro"/>
    <w:link w:val="Ttulo7"/>
    <w:semiHidden/>
    <w:rsid w:val="006C7515"/>
    <w:rPr>
      <w:rFonts w:ascii="Arial" w:eastAsia="Times New Roman" w:hAnsi="Arial" w:cs="Times New Roman"/>
      <w:b/>
      <w:szCs w:val="20"/>
      <w:lang w:eastAsia="pt-BR"/>
    </w:rPr>
  </w:style>
  <w:style w:type="paragraph" w:styleId="Ttulo">
    <w:name w:val="Title"/>
    <w:basedOn w:val="Normal"/>
    <w:link w:val="TtuloChar"/>
    <w:qFormat/>
    <w:rsid w:val="006C7515"/>
    <w:pPr>
      <w:jc w:val="center"/>
    </w:pPr>
    <w:rPr>
      <w:b/>
      <w:sz w:val="32"/>
      <w:szCs w:val="20"/>
    </w:rPr>
  </w:style>
  <w:style w:type="character" w:customStyle="1" w:styleId="TtuloChar">
    <w:name w:val="Título Char"/>
    <w:basedOn w:val="Fontepargpadro"/>
    <w:link w:val="Ttulo"/>
    <w:rsid w:val="006C7515"/>
    <w:rPr>
      <w:rFonts w:ascii="Times New Roman" w:eastAsia="Times New Roman" w:hAnsi="Times New Roman" w:cs="Times New Roman"/>
      <w:b/>
      <w:sz w:val="32"/>
      <w:szCs w:val="20"/>
      <w:lang w:eastAsia="pt-BR"/>
    </w:rPr>
  </w:style>
  <w:style w:type="paragraph" w:styleId="Corpodetexto2">
    <w:name w:val="Body Text 2"/>
    <w:basedOn w:val="Normal"/>
    <w:link w:val="Corpodetexto2Char"/>
    <w:semiHidden/>
    <w:unhideWhenUsed/>
    <w:rsid w:val="006C7515"/>
    <w:pPr>
      <w:jc w:val="both"/>
    </w:pPr>
    <w:rPr>
      <w:rFonts w:ascii="Arial" w:hAnsi="Arial"/>
      <w:sz w:val="22"/>
      <w:szCs w:val="20"/>
    </w:rPr>
  </w:style>
  <w:style w:type="character" w:customStyle="1" w:styleId="Corpodetexto2Char">
    <w:name w:val="Corpo de texto 2 Char"/>
    <w:basedOn w:val="Fontepargpadro"/>
    <w:link w:val="Corpodetexto2"/>
    <w:semiHidden/>
    <w:rsid w:val="006C7515"/>
    <w:rPr>
      <w:rFonts w:ascii="Arial" w:eastAsia="Times New Roman" w:hAnsi="Arial" w:cs="Times New Roman"/>
      <w:szCs w:val="20"/>
      <w:lang w:eastAsia="pt-BR"/>
    </w:rPr>
  </w:style>
  <w:style w:type="paragraph" w:styleId="SemEspaamento">
    <w:name w:val="No Spacing"/>
    <w:uiPriority w:val="1"/>
    <w:qFormat/>
    <w:rsid w:val="006C7515"/>
    <w:pPr>
      <w:spacing w:line="240" w:lineRule="auto"/>
      <w:jc w:val="left"/>
    </w:pPr>
    <w:rPr>
      <w:rFonts w:ascii="Calibri" w:eastAsia="Calibri" w:hAnsi="Calibri" w:cs="Times New Roman"/>
    </w:rPr>
  </w:style>
  <w:style w:type="paragraph" w:customStyle="1" w:styleId="SemEspaamento1">
    <w:name w:val="Sem Espaçamento1"/>
    <w:rsid w:val="006C7515"/>
    <w:pPr>
      <w:spacing w:line="240" w:lineRule="auto"/>
      <w:jc w:val="left"/>
    </w:pPr>
    <w:rPr>
      <w:rFonts w:ascii="Arial" w:eastAsia="Times New Roman" w:hAnsi="Arial" w:cs="Times New Roman"/>
      <w:sz w:val="24"/>
    </w:rPr>
  </w:style>
  <w:style w:type="character" w:styleId="Forte">
    <w:name w:val="Strong"/>
    <w:basedOn w:val="Fontepargpadro"/>
    <w:uiPriority w:val="22"/>
    <w:qFormat/>
    <w:rsid w:val="006C7515"/>
    <w:rPr>
      <w:b/>
      <w:bCs/>
    </w:rPr>
  </w:style>
  <w:style w:type="paragraph" w:styleId="PargrafodaLista">
    <w:name w:val="List Paragraph"/>
    <w:basedOn w:val="Normal"/>
    <w:uiPriority w:val="34"/>
    <w:qFormat/>
    <w:rsid w:val="00E77F01"/>
    <w:pPr>
      <w:ind w:left="720"/>
      <w:contextualSpacing/>
    </w:pPr>
  </w:style>
  <w:style w:type="paragraph" w:customStyle="1" w:styleId="Normal1">
    <w:name w:val="Normal1"/>
    <w:rsid w:val="00F319EF"/>
    <w:pPr>
      <w:spacing w:line="276" w:lineRule="auto"/>
      <w:jc w:val="left"/>
    </w:pPr>
    <w:rPr>
      <w:rFonts w:ascii="Arial" w:eastAsia="Arial" w:hAnsi="Arial" w:cs="Arial"/>
      <w:lang w:eastAsia="pt-BR"/>
    </w:rPr>
  </w:style>
  <w:style w:type="paragraph" w:styleId="NormalWeb">
    <w:name w:val="Normal (Web)"/>
    <w:basedOn w:val="Normal"/>
    <w:uiPriority w:val="99"/>
    <w:semiHidden/>
    <w:unhideWhenUsed/>
    <w:rsid w:val="00076096"/>
    <w:pPr>
      <w:spacing w:before="100" w:beforeAutospacing="1" w:after="100" w:afterAutospacing="1"/>
    </w:pPr>
  </w:style>
  <w:style w:type="character" w:styleId="Hyperlink">
    <w:name w:val="Hyperlink"/>
    <w:basedOn w:val="Fontepargpadro"/>
    <w:uiPriority w:val="99"/>
    <w:semiHidden/>
    <w:unhideWhenUsed/>
    <w:rsid w:val="00076096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80717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490635D-E1FC-4CA2-952F-819F07DBA9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216</TotalTime>
  <Pages>1</Pages>
  <Words>1907</Words>
  <Characters>10302</Characters>
  <Application>Microsoft Office Word</Application>
  <DocSecurity>0</DocSecurity>
  <Lines>85</Lines>
  <Paragraphs>24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12185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Cliente-Jc</dc:creator>
  <cp:lastModifiedBy>Marlei</cp:lastModifiedBy>
  <cp:revision>7</cp:revision>
  <cp:lastPrinted>2021-06-17T13:02:00Z</cp:lastPrinted>
  <dcterms:created xsi:type="dcterms:W3CDTF">2021-06-16T17:28:00Z</dcterms:created>
  <dcterms:modified xsi:type="dcterms:W3CDTF">2021-06-17T13:33:00Z</dcterms:modified>
</cp:coreProperties>
</file>